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0B" w:rsidRPr="00795B22" w:rsidRDefault="0022330B" w:rsidP="00EF51B3">
      <w:pPr>
        <w:pBdr>
          <w:bottom w:val="single" w:sz="4" w:space="1" w:color="auto"/>
        </w:pBdr>
        <w:autoSpaceDE w:val="0"/>
        <w:autoSpaceDN w:val="0"/>
        <w:adjustRightInd w:val="0"/>
        <w:spacing w:after="0" w:line="240" w:lineRule="auto"/>
        <w:jc w:val="right"/>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Annexure: 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Reporting Format-B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Structure of the Detailed Reporting format</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(To be submitted by Evaluators to SACS for each TI evaluated with a copy to NACO)</w:t>
      </w:r>
    </w:p>
    <w:p w:rsidR="00CB7E19" w:rsidRPr="00795B22" w:rsidRDefault="00CB7E19" w:rsidP="0022330B">
      <w:pPr>
        <w:autoSpaceDE w:val="0"/>
        <w:autoSpaceDN w:val="0"/>
        <w:adjustRightInd w:val="0"/>
        <w:spacing w:after="0" w:line="240" w:lineRule="auto"/>
        <w:rPr>
          <w:rFonts w:ascii="Times New Roman" w:hAnsi="Times New Roman" w:cs="Times New Roman"/>
          <w:b/>
          <w:bCs/>
          <w:color w:val="000000"/>
          <w:sz w:val="24"/>
          <w:szCs w:val="24"/>
        </w:rPr>
      </w:pPr>
    </w:p>
    <w:p w:rsidR="00795B22" w:rsidRDefault="00795B22" w:rsidP="0022330B">
      <w:pPr>
        <w:autoSpaceDE w:val="0"/>
        <w:autoSpaceDN w:val="0"/>
        <w:adjustRightInd w:val="0"/>
        <w:spacing w:after="0" w:line="240" w:lineRule="auto"/>
        <w:rPr>
          <w:rFonts w:ascii="Times New Roman" w:hAnsi="Times New Roman" w:cs="Times New Roman"/>
          <w:b/>
          <w:bCs/>
          <w:smallCaps/>
          <w:color w:val="000000"/>
          <w:sz w:val="24"/>
          <w:szCs w:val="24"/>
          <w:u w:val="single"/>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555F75">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Introduction</w:t>
            </w:r>
          </w:p>
        </w:tc>
      </w:tr>
    </w:tbl>
    <w:p w:rsidR="00CB7E19" w:rsidRPr="00795B22" w:rsidRDefault="00CB7E19" w:rsidP="00555F75">
      <w:pPr>
        <w:autoSpaceDE w:val="0"/>
        <w:autoSpaceDN w:val="0"/>
        <w:adjustRightInd w:val="0"/>
        <w:spacing w:before="120" w:after="120" w:line="240" w:lineRule="auto"/>
        <w:rPr>
          <w:rFonts w:ascii="Times New Roman" w:hAnsi="Times New Roman" w:cs="Times New Roman"/>
          <w:color w:val="000000"/>
          <w:sz w:val="24"/>
          <w:szCs w:val="24"/>
        </w:rPr>
      </w:pPr>
    </w:p>
    <w:p w:rsidR="00AE4D47" w:rsidRPr="00795B22" w:rsidRDefault="0022330B" w:rsidP="00B85D11">
      <w:pPr>
        <w:tabs>
          <w:tab w:val="left" w:pos="4395"/>
        </w:tabs>
        <w:autoSpaceDE w:val="0"/>
        <w:autoSpaceDN w:val="0"/>
        <w:adjustRightInd w:val="0"/>
        <w:spacing w:before="120" w:after="120"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 xml:space="preserve">Background of Project and </w:t>
      </w:r>
      <w:proofErr w:type="spellStart"/>
      <w:r w:rsidRPr="00795B22">
        <w:rPr>
          <w:rFonts w:ascii="Times New Roman" w:hAnsi="Times New Roman" w:cs="Times New Roman"/>
          <w:b/>
          <w:color w:val="000000"/>
          <w:sz w:val="24"/>
          <w:szCs w:val="24"/>
        </w:rPr>
        <w:t>Organisation</w:t>
      </w:r>
      <w:proofErr w:type="spellEnd"/>
      <w:r w:rsidR="00B85D11">
        <w:rPr>
          <w:rFonts w:ascii="Times New Roman" w:hAnsi="Times New Roman" w:cs="Times New Roman"/>
          <w:b/>
          <w:color w:val="000000"/>
          <w:sz w:val="24"/>
          <w:szCs w:val="24"/>
        </w:rPr>
        <w:tab/>
      </w:r>
      <w:r w:rsidR="00AE4D47" w:rsidRPr="00E7403E">
        <w:rPr>
          <w:rFonts w:ascii="Times New Roman" w:hAnsi="Times New Roman" w:cs="Times New Roman"/>
          <w:color w:val="000000"/>
          <w:szCs w:val="24"/>
        </w:rPr>
        <w:t>:</w:t>
      </w:r>
      <w:r w:rsidRPr="00E7403E">
        <w:rPr>
          <w:rFonts w:ascii="Times New Roman" w:hAnsi="Times New Roman" w:cs="Times New Roman"/>
          <w:b/>
          <w:color w:val="000000"/>
          <w:szCs w:val="24"/>
        </w:rPr>
        <w:t xml:space="preserve"> </w:t>
      </w:r>
    </w:p>
    <w:p w:rsidR="00702BCB" w:rsidRPr="006876E9" w:rsidRDefault="006876E9" w:rsidP="00555F75">
      <w:pPr>
        <w:spacing w:before="120" w:after="120" w:line="240" w:lineRule="auto"/>
        <w:jc w:val="both"/>
        <w:rPr>
          <w:rFonts w:ascii="Times New Roman" w:hAnsi="Times New Roman" w:cs="Times New Roman"/>
          <w:sz w:val="24"/>
          <w:szCs w:val="24"/>
        </w:rPr>
      </w:pPr>
      <w:r w:rsidRPr="006876E9">
        <w:rPr>
          <w:rFonts w:ascii="Times New Roman" w:eastAsia="Calibri" w:hAnsi="Times New Roman" w:cs="Times New Roman"/>
          <w:sz w:val="24"/>
          <w:szCs w:val="24"/>
        </w:rPr>
        <w:t xml:space="preserve">Under </w:t>
      </w:r>
      <w:proofErr w:type="spellStart"/>
      <w:r w:rsidRPr="006876E9">
        <w:rPr>
          <w:rFonts w:ascii="Times New Roman" w:eastAsia="Calibri" w:hAnsi="Times New Roman" w:cs="Times New Roman"/>
          <w:sz w:val="24"/>
          <w:szCs w:val="24"/>
        </w:rPr>
        <w:t>Khiamniungan</w:t>
      </w:r>
      <w:proofErr w:type="spellEnd"/>
      <w:r w:rsidRPr="006876E9">
        <w:rPr>
          <w:rFonts w:ascii="Times New Roman" w:eastAsia="Calibri" w:hAnsi="Times New Roman" w:cs="Times New Roman"/>
          <w:sz w:val="24"/>
          <w:szCs w:val="24"/>
        </w:rPr>
        <w:t xml:space="preserve"> Baptist Church Tuensang Town, we have NGO </w:t>
      </w:r>
      <w:proofErr w:type="gramStart"/>
      <w:r w:rsidRPr="006876E9">
        <w:rPr>
          <w:rFonts w:ascii="Times New Roman" w:eastAsia="Calibri" w:hAnsi="Times New Roman" w:cs="Times New Roman"/>
          <w:sz w:val="24"/>
          <w:szCs w:val="24"/>
        </w:rPr>
        <w:t>TI,</w:t>
      </w:r>
      <w:proofErr w:type="gramEnd"/>
      <w:r w:rsidRPr="006876E9">
        <w:rPr>
          <w:rFonts w:ascii="Times New Roman" w:eastAsia="Calibri" w:hAnsi="Times New Roman" w:cs="Times New Roman"/>
          <w:sz w:val="24"/>
          <w:szCs w:val="24"/>
        </w:rPr>
        <w:t xml:space="preserve"> (Targeted Intervention) was also started under the aegis of </w:t>
      </w:r>
      <w:proofErr w:type="spellStart"/>
      <w:r w:rsidRPr="006876E9">
        <w:rPr>
          <w:rFonts w:ascii="Times New Roman" w:eastAsia="Calibri" w:hAnsi="Times New Roman" w:cs="Times New Roman"/>
          <w:sz w:val="24"/>
          <w:szCs w:val="24"/>
        </w:rPr>
        <w:t>Eleutheros</w:t>
      </w:r>
      <w:proofErr w:type="spellEnd"/>
      <w:r w:rsidRPr="006876E9">
        <w:rPr>
          <w:rFonts w:ascii="Times New Roman" w:eastAsia="Calibri" w:hAnsi="Times New Roman" w:cs="Times New Roman"/>
          <w:sz w:val="24"/>
          <w:szCs w:val="24"/>
        </w:rPr>
        <w:t xml:space="preserve"> Christian Society in March 2009 which is funded by Nagaland State AIDS Control Society (NSACS)</w:t>
      </w:r>
      <w:r w:rsidRPr="006876E9">
        <w:rPr>
          <w:rFonts w:ascii="Times New Roman" w:hAnsi="Times New Roman" w:cs="Times New Roman"/>
          <w:sz w:val="24"/>
          <w:szCs w:val="24"/>
        </w:rPr>
        <w:t>.</w:t>
      </w:r>
    </w:p>
    <w:p w:rsidR="006876E9" w:rsidRPr="006876E9" w:rsidRDefault="00E70F03" w:rsidP="006876E9">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The project is implementing the TI among 200 IDUs, 30 FSWs and 100 SPs in 10 intervention sites in </w:t>
      </w:r>
      <w:proofErr w:type="spellStart"/>
      <w:r>
        <w:rPr>
          <w:rFonts w:ascii="Times New Roman" w:eastAsia="Calibri" w:hAnsi="Times New Roman" w:cs="Times New Roman"/>
          <w:sz w:val="24"/>
          <w:szCs w:val="24"/>
        </w:rPr>
        <w:t>Thonoknyu</w:t>
      </w:r>
      <w:proofErr w:type="spellEnd"/>
      <w:r>
        <w:rPr>
          <w:rFonts w:ascii="Times New Roman" w:eastAsia="Calibri" w:hAnsi="Times New Roman" w:cs="Times New Roman"/>
          <w:sz w:val="24"/>
          <w:szCs w:val="24"/>
        </w:rPr>
        <w:t xml:space="preserve"> sub-division.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278"/>
        <w:gridCol w:w="4874"/>
      </w:tblGrid>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Name and address of the Organization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750061" w:rsidRDefault="006876E9" w:rsidP="00750061">
            <w:pPr>
              <w:jc w:val="both"/>
              <w:rPr>
                <w:rFonts w:ascii="Times New Roman" w:eastAsia="Calibri" w:hAnsi="Times New Roman" w:cs="Times New Roman"/>
                <w:sz w:val="24"/>
                <w:szCs w:val="24"/>
              </w:rPr>
            </w:pPr>
            <w:proofErr w:type="spellStart"/>
            <w:r w:rsidRPr="006876E9">
              <w:rPr>
                <w:rFonts w:ascii="Times New Roman" w:eastAsia="Calibri" w:hAnsi="Times New Roman" w:cs="Times New Roman"/>
                <w:sz w:val="24"/>
                <w:szCs w:val="24"/>
              </w:rPr>
              <w:t>Khiamniungan</w:t>
            </w:r>
            <w:proofErr w:type="spellEnd"/>
            <w:r w:rsidRPr="006876E9">
              <w:rPr>
                <w:rFonts w:ascii="Times New Roman" w:eastAsia="Calibri" w:hAnsi="Times New Roman" w:cs="Times New Roman"/>
                <w:sz w:val="24"/>
                <w:szCs w:val="24"/>
              </w:rPr>
              <w:t xml:space="preserve"> Baptist Church (</w:t>
            </w:r>
            <w:proofErr w:type="spellStart"/>
            <w:r w:rsidRPr="006876E9">
              <w:rPr>
                <w:rFonts w:ascii="Times New Roman" w:eastAsia="Calibri" w:hAnsi="Times New Roman" w:cs="Times New Roman"/>
                <w:sz w:val="24"/>
                <w:szCs w:val="24"/>
              </w:rPr>
              <w:t>Thonoknyu</w:t>
            </w:r>
            <w:proofErr w:type="spellEnd"/>
            <w:r w:rsidRPr="006876E9">
              <w:rPr>
                <w:rFonts w:ascii="Times New Roman" w:eastAsia="Calibri" w:hAnsi="Times New Roman" w:cs="Times New Roman"/>
                <w:sz w:val="24"/>
                <w:szCs w:val="24"/>
              </w:rPr>
              <w:t>)</w:t>
            </w:r>
          </w:p>
          <w:p w:rsidR="00750061" w:rsidRDefault="00750061" w:rsidP="00750061">
            <w:pPr>
              <w:jc w:val="both"/>
              <w:rPr>
                <w:rFonts w:ascii="Times New Roman" w:hAnsi="Times New Roman" w:cs="Times New Roman"/>
                <w:sz w:val="24"/>
                <w:szCs w:val="24"/>
              </w:rPr>
            </w:pPr>
            <w:r w:rsidRPr="00750061">
              <w:rPr>
                <w:rFonts w:ascii="Times New Roman" w:hAnsi="Times New Roman" w:cs="Times New Roman"/>
                <w:sz w:val="24"/>
                <w:szCs w:val="24"/>
              </w:rPr>
              <w:t>KBC Tuensang (</w:t>
            </w:r>
            <w:proofErr w:type="spellStart"/>
            <w:r w:rsidRPr="00750061">
              <w:rPr>
                <w:rFonts w:ascii="Times New Roman" w:hAnsi="Times New Roman" w:cs="Times New Roman"/>
                <w:sz w:val="24"/>
                <w:szCs w:val="24"/>
              </w:rPr>
              <w:t>Thonoknyu</w:t>
            </w:r>
            <w:proofErr w:type="spellEnd"/>
            <w:r w:rsidRPr="00750061">
              <w:rPr>
                <w:rFonts w:ascii="Times New Roman" w:hAnsi="Times New Roman" w:cs="Times New Roman"/>
                <w:sz w:val="24"/>
                <w:szCs w:val="24"/>
              </w:rPr>
              <w:t xml:space="preserve"> TI) </w:t>
            </w:r>
          </w:p>
          <w:p w:rsidR="00750061" w:rsidRPr="00750061" w:rsidRDefault="00750061" w:rsidP="00750061">
            <w:pPr>
              <w:jc w:val="both"/>
              <w:rPr>
                <w:rFonts w:ascii="Times New Roman" w:hAnsi="Times New Roman" w:cs="Times New Roman"/>
                <w:sz w:val="24"/>
                <w:szCs w:val="24"/>
              </w:rPr>
            </w:pPr>
            <w:r w:rsidRPr="00750061">
              <w:rPr>
                <w:rFonts w:ascii="Times New Roman" w:hAnsi="Times New Roman" w:cs="Times New Roman"/>
                <w:sz w:val="24"/>
                <w:szCs w:val="24"/>
              </w:rPr>
              <w:t>Post Box No-09</w:t>
            </w:r>
          </w:p>
          <w:p w:rsidR="00750061" w:rsidRPr="006876E9" w:rsidRDefault="00750061" w:rsidP="00750061">
            <w:pPr>
              <w:jc w:val="both"/>
              <w:rPr>
                <w:rFonts w:ascii="Times New Roman" w:hAnsi="Times New Roman" w:cs="Times New Roman"/>
                <w:sz w:val="24"/>
                <w:szCs w:val="24"/>
              </w:rPr>
            </w:pPr>
            <w:r w:rsidRPr="00750061">
              <w:rPr>
                <w:rFonts w:ascii="Times New Roman" w:hAnsi="Times New Roman" w:cs="Times New Roman"/>
                <w:sz w:val="24"/>
                <w:szCs w:val="24"/>
              </w:rPr>
              <w:t>Email: kbctsg@gmail.com</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Chief Functionary</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6876E9" w:rsidP="006876E9">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Mr. </w:t>
            </w:r>
            <w:proofErr w:type="spellStart"/>
            <w:r>
              <w:rPr>
                <w:rFonts w:ascii="Times New Roman" w:hAnsi="Times New Roman" w:cs="Times New Roman"/>
                <w:sz w:val="24"/>
                <w:szCs w:val="24"/>
              </w:rPr>
              <w:t>Lusang</w:t>
            </w:r>
            <w:proofErr w:type="spellEnd"/>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of establishment</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6876E9"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March 2009</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and month of project initiation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6876E9"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April 2011</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Evaluation team</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41E3" w:rsidP="007250CA">
            <w:pPr>
              <w:pStyle w:val="ListParagraph"/>
              <w:numPr>
                <w:ilvl w:val="0"/>
                <w:numId w:val="9"/>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proofErr w:type="spellStart"/>
            <w:r w:rsidRPr="00C330C2">
              <w:rPr>
                <w:rFonts w:ascii="Times New Roman" w:hAnsi="Times New Roman" w:cs="Times New Roman"/>
                <w:color w:val="000000"/>
                <w:sz w:val="24"/>
                <w:szCs w:val="24"/>
              </w:rPr>
              <w:t>Jongpongciten</w:t>
            </w:r>
            <w:proofErr w:type="spellEnd"/>
            <w:r w:rsidRPr="00C330C2">
              <w:rPr>
                <w:rFonts w:ascii="Times New Roman" w:hAnsi="Times New Roman" w:cs="Times New Roman"/>
                <w:color w:val="000000"/>
                <w:sz w:val="24"/>
                <w:szCs w:val="24"/>
              </w:rPr>
              <w:t>, Team Leader</w:t>
            </w:r>
          </w:p>
          <w:p w:rsidR="006060B6" w:rsidRPr="00C330C2" w:rsidRDefault="006060B6" w:rsidP="007250CA">
            <w:pPr>
              <w:pStyle w:val="ListParagraph"/>
              <w:numPr>
                <w:ilvl w:val="0"/>
                <w:numId w:val="9"/>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proofErr w:type="spellStart"/>
            <w:r w:rsidR="00B01B75">
              <w:rPr>
                <w:rFonts w:ascii="Times New Roman" w:hAnsi="Times New Roman" w:cs="Times New Roman"/>
                <w:color w:val="000000"/>
                <w:sz w:val="24"/>
                <w:szCs w:val="24"/>
              </w:rPr>
              <w:t>Kenyulo</w:t>
            </w:r>
            <w:proofErr w:type="spellEnd"/>
            <w:r w:rsidR="00A33663">
              <w:rPr>
                <w:rFonts w:ascii="Times New Roman" w:hAnsi="Times New Roman" w:cs="Times New Roman"/>
                <w:color w:val="000000"/>
                <w:sz w:val="24"/>
                <w:szCs w:val="24"/>
              </w:rPr>
              <w:t>, 2</w:t>
            </w:r>
            <w:r w:rsidR="00A33663" w:rsidRPr="00A33663">
              <w:rPr>
                <w:rFonts w:ascii="Times New Roman" w:hAnsi="Times New Roman" w:cs="Times New Roman"/>
                <w:color w:val="000000"/>
                <w:sz w:val="24"/>
                <w:szCs w:val="24"/>
                <w:vertAlign w:val="superscript"/>
              </w:rPr>
              <w:t>nd</w:t>
            </w:r>
            <w:r w:rsidR="00A33663">
              <w:rPr>
                <w:rFonts w:ascii="Times New Roman" w:hAnsi="Times New Roman" w:cs="Times New Roman"/>
                <w:color w:val="000000"/>
                <w:sz w:val="24"/>
                <w:szCs w:val="24"/>
              </w:rPr>
              <w:t xml:space="preserve"> Evaluator</w:t>
            </w:r>
          </w:p>
          <w:p w:rsidR="006060B6" w:rsidRPr="00B01B75" w:rsidRDefault="006060B6" w:rsidP="007250CA">
            <w:pPr>
              <w:pStyle w:val="ListParagraph"/>
              <w:numPr>
                <w:ilvl w:val="0"/>
                <w:numId w:val="9"/>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w:t>
            </w:r>
            <w:r w:rsidR="0057535B">
              <w:rPr>
                <w:rFonts w:ascii="Times New Roman" w:hAnsi="Times New Roman" w:cs="Times New Roman"/>
                <w:color w:val="000000"/>
                <w:sz w:val="24"/>
                <w:szCs w:val="24"/>
              </w:rPr>
              <w:t>r</w:t>
            </w:r>
            <w:r w:rsidRPr="00C330C2">
              <w:rPr>
                <w:rFonts w:ascii="Times New Roman" w:hAnsi="Times New Roman" w:cs="Times New Roman"/>
                <w:color w:val="000000"/>
                <w:sz w:val="24"/>
                <w:szCs w:val="24"/>
              </w:rPr>
              <w:t xml:space="preserve">. </w:t>
            </w:r>
            <w:proofErr w:type="spellStart"/>
            <w:r w:rsidR="00B01B75">
              <w:rPr>
                <w:rFonts w:ascii="Times New Roman" w:hAnsi="Times New Roman"/>
                <w:sz w:val="24"/>
              </w:rPr>
              <w:t>Akhumtong</w:t>
            </w:r>
            <w:proofErr w:type="spellEnd"/>
            <w:r w:rsidR="00B01B75">
              <w:rPr>
                <w:rFonts w:ascii="Times New Roman" w:hAnsi="Times New Roman"/>
                <w:sz w:val="24"/>
              </w:rPr>
              <w:t xml:space="preserve"> </w:t>
            </w:r>
            <w:proofErr w:type="spellStart"/>
            <w:r w:rsidR="00B01B75">
              <w:rPr>
                <w:rFonts w:ascii="Times New Roman" w:hAnsi="Times New Roman"/>
                <w:sz w:val="24"/>
              </w:rPr>
              <w:t>Jamir</w:t>
            </w:r>
            <w:proofErr w:type="spellEnd"/>
            <w:r w:rsidR="00A33663">
              <w:rPr>
                <w:rFonts w:ascii="Times New Roman" w:hAnsi="Times New Roman" w:cs="Times New Roman"/>
                <w:color w:val="000000"/>
                <w:sz w:val="24"/>
                <w:szCs w:val="24"/>
              </w:rPr>
              <w:t>, Finance Evaluator</w:t>
            </w:r>
          </w:p>
          <w:p w:rsidR="00B01B75" w:rsidRPr="00C330C2" w:rsidRDefault="00B01B75" w:rsidP="007250CA">
            <w:pPr>
              <w:pStyle w:val="ListParagraph"/>
              <w:numPr>
                <w:ilvl w:val="0"/>
                <w:numId w:val="9"/>
              </w:numPr>
              <w:spacing w:before="120" w:after="120"/>
              <w:jc w:val="both"/>
              <w:rPr>
                <w:rFonts w:ascii="Times New Roman" w:hAnsi="Times New Roman" w:cs="Times New Roman"/>
                <w:sz w:val="24"/>
                <w:szCs w:val="24"/>
              </w:rPr>
            </w:pPr>
            <w:r>
              <w:rPr>
                <w:rFonts w:ascii="Times New Roman" w:hAnsi="Times New Roman" w:cs="Times New Roman"/>
                <w:color w:val="000000"/>
                <w:sz w:val="24"/>
                <w:szCs w:val="24"/>
              </w:rPr>
              <w:t xml:space="preserve">Mr. </w:t>
            </w:r>
            <w:proofErr w:type="spellStart"/>
            <w:r>
              <w:rPr>
                <w:rFonts w:ascii="Times New Roman" w:hAnsi="Times New Roman" w:cs="Times New Roman"/>
                <w:color w:val="000000"/>
                <w:sz w:val="24"/>
                <w:szCs w:val="24"/>
              </w:rPr>
              <w:t>Visheto</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Mekro</w:t>
            </w:r>
            <w:proofErr w:type="spellEnd"/>
            <w:r>
              <w:rPr>
                <w:rFonts w:ascii="Times New Roman" w:hAnsi="Times New Roman" w:cs="Times New Roman"/>
                <w:color w:val="000000"/>
                <w:sz w:val="24"/>
                <w:szCs w:val="24"/>
              </w:rPr>
              <w:t>, NSACS</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Time frame</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795B22" w:rsidRDefault="0013109A" w:rsidP="00555F75">
            <w:pPr>
              <w:spacing w:before="120"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April 2014 – January 2016</w:t>
            </w:r>
          </w:p>
        </w:tc>
      </w:tr>
    </w:tbl>
    <w:p w:rsidR="004117F4" w:rsidRDefault="004117F4" w:rsidP="00555F75">
      <w:pPr>
        <w:spacing w:before="120" w:after="120" w:line="240" w:lineRule="auto"/>
        <w:jc w:val="both"/>
        <w:rPr>
          <w:rFonts w:ascii="Times New Roman" w:hAnsi="Times New Roman" w:cs="Times New Roma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4425"/>
        <w:gridCol w:w="278"/>
        <w:gridCol w:w="4873"/>
      </w:tblGrid>
      <w:tr w:rsidR="006060B6" w:rsidTr="0079655B">
        <w:tc>
          <w:tcPr>
            <w:tcW w:w="9576" w:type="dxa"/>
            <w:gridSpan w:val="3"/>
            <w:tcBorders>
              <w:bottom w:val="nil"/>
            </w:tcBorders>
            <w:shd w:val="pct10" w:color="auto" w:fill="auto"/>
          </w:tcPr>
          <w:p w:rsidR="006060B6" w:rsidRPr="006060B6" w:rsidRDefault="006060B6" w:rsidP="006060B6">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Profile of TI</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6060B6">
            <w:pPr>
              <w:spacing w:before="120" w:after="120"/>
              <w:rPr>
                <w:rFonts w:ascii="Times New Roman" w:hAnsi="Times New Roman" w:cs="Times New Roman"/>
              </w:rPr>
            </w:pPr>
            <w:r w:rsidRPr="00795B22">
              <w:rPr>
                <w:rFonts w:ascii="Times New Roman" w:hAnsi="Times New Roman" w:cs="Times New Roman"/>
                <w:b/>
                <w:color w:val="000000"/>
                <w:sz w:val="24"/>
                <w:szCs w:val="24"/>
              </w:rPr>
              <w:t>Target Population Profile</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IDU</w:t>
            </w:r>
            <w:r w:rsidR="00EB7090">
              <w:rPr>
                <w:rFonts w:ascii="Times New Roman" w:hAnsi="Times New Roman" w:cs="Times New Roman"/>
                <w:sz w:val="24"/>
                <w:szCs w:val="24"/>
              </w:rPr>
              <w:t xml:space="preserve"> &amp; FSW</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Type of Project</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Core</w:t>
            </w:r>
            <w:r w:rsidR="00EB7090">
              <w:rPr>
                <w:rFonts w:ascii="Times New Roman" w:hAnsi="Times New Roman" w:cs="Times New Roman"/>
                <w:sz w:val="24"/>
                <w:szCs w:val="24"/>
              </w:rPr>
              <w:t xml:space="preserve"> Composite</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Size of Target Group(s)</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B7090" w:rsidP="00EB7090">
            <w:pPr>
              <w:spacing w:before="120" w:after="120"/>
              <w:jc w:val="both"/>
              <w:rPr>
                <w:rFonts w:ascii="Times New Roman" w:hAnsi="Times New Roman" w:cs="Times New Roman"/>
                <w:sz w:val="24"/>
                <w:szCs w:val="24"/>
              </w:rPr>
            </w:pPr>
            <w:r>
              <w:rPr>
                <w:rFonts w:ascii="Times New Roman" w:hAnsi="Times New Roman" w:cs="Times New Roman"/>
                <w:sz w:val="24"/>
                <w:szCs w:val="24"/>
              </w:rPr>
              <w:t>200</w:t>
            </w:r>
            <w:r w:rsidR="00F87156">
              <w:rPr>
                <w:rFonts w:ascii="Times New Roman" w:hAnsi="Times New Roman" w:cs="Times New Roman"/>
                <w:sz w:val="24"/>
                <w:szCs w:val="24"/>
              </w:rPr>
              <w:t xml:space="preserve"> IDUs</w:t>
            </w:r>
            <w:r>
              <w:rPr>
                <w:rFonts w:ascii="Times New Roman" w:hAnsi="Times New Roman" w:cs="Times New Roman"/>
                <w:sz w:val="24"/>
                <w:szCs w:val="24"/>
              </w:rPr>
              <w:t>, 30 FSWs</w:t>
            </w:r>
            <w:r w:rsidR="00E50B5A" w:rsidRPr="00C30942">
              <w:rPr>
                <w:rFonts w:ascii="Times New Roman" w:hAnsi="Times New Roman" w:cs="Times New Roman"/>
                <w:sz w:val="24"/>
                <w:szCs w:val="24"/>
              </w:rPr>
              <w:t xml:space="preserve"> </w:t>
            </w:r>
            <w:r w:rsidR="00F87156">
              <w:rPr>
                <w:rFonts w:ascii="Times New Roman" w:hAnsi="Times New Roman" w:cs="Times New Roman"/>
                <w:sz w:val="24"/>
                <w:szCs w:val="24"/>
              </w:rPr>
              <w:t xml:space="preserve">and </w:t>
            </w:r>
            <w:r>
              <w:rPr>
                <w:rFonts w:ascii="Times New Roman" w:hAnsi="Times New Roman" w:cs="Times New Roman"/>
                <w:sz w:val="24"/>
                <w:szCs w:val="24"/>
              </w:rPr>
              <w:t>100</w:t>
            </w:r>
            <w:r w:rsidR="00F87156">
              <w:rPr>
                <w:rFonts w:ascii="Times New Roman" w:hAnsi="Times New Roman" w:cs="Times New Roman"/>
                <w:sz w:val="24"/>
                <w:szCs w:val="24"/>
              </w:rPr>
              <w:t xml:space="preserve"> SPs </w:t>
            </w:r>
            <w:r w:rsidR="00E50B5A" w:rsidRPr="00C30942">
              <w:rPr>
                <w:rFonts w:ascii="Times New Roman" w:hAnsi="Times New Roman" w:cs="Times New Roman"/>
                <w:sz w:val="24"/>
                <w:szCs w:val="24"/>
              </w:rPr>
              <w:t xml:space="preserve">in </w:t>
            </w:r>
            <w:r>
              <w:rPr>
                <w:rFonts w:ascii="Times New Roman" w:hAnsi="Times New Roman" w:cs="Times New Roman"/>
                <w:sz w:val="24"/>
                <w:szCs w:val="24"/>
              </w:rPr>
              <w:t xml:space="preserve">both the project years of </w:t>
            </w:r>
            <w:r w:rsidR="00E50B5A" w:rsidRPr="00C30942">
              <w:rPr>
                <w:rFonts w:ascii="Times New Roman" w:hAnsi="Times New Roman" w:cs="Times New Roman"/>
                <w:sz w:val="24"/>
                <w:szCs w:val="24"/>
              </w:rPr>
              <w:t>2014-15</w:t>
            </w:r>
            <w:r>
              <w:rPr>
                <w:rFonts w:ascii="Times New Roman" w:hAnsi="Times New Roman" w:cs="Times New Roman"/>
                <w:sz w:val="24"/>
                <w:szCs w:val="24"/>
              </w:rPr>
              <w:t xml:space="preserve"> &amp; </w:t>
            </w:r>
            <w:r w:rsidR="00E50B5A" w:rsidRPr="00C30942">
              <w:rPr>
                <w:rFonts w:ascii="Times New Roman" w:hAnsi="Times New Roman" w:cs="Times New Roman"/>
                <w:sz w:val="24"/>
                <w:szCs w:val="24"/>
              </w:rPr>
              <w:t>2015-16.</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Target Area</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6876E9" w:rsidP="005372A4">
            <w:pPr>
              <w:spacing w:before="120" w:after="120"/>
              <w:jc w:val="both"/>
              <w:rPr>
                <w:rFonts w:ascii="Times New Roman" w:hAnsi="Times New Roman" w:cs="Times New Roman"/>
                <w:sz w:val="24"/>
                <w:szCs w:val="24"/>
              </w:rPr>
            </w:pPr>
            <w:proofErr w:type="spellStart"/>
            <w:r>
              <w:rPr>
                <w:rFonts w:ascii="Times New Roman" w:hAnsi="Times New Roman" w:cs="Times New Roman"/>
                <w:sz w:val="24"/>
                <w:szCs w:val="24"/>
              </w:rPr>
              <w:t>Thonoknyu</w:t>
            </w:r>
            <w:proofErr w:type="spellEnd"/>
            <w:r>
              <w:rPr>
                <w:rFonts w:ascii="Times New Roman" w:hAnsi="Times New Roman" w:cs="Times New Roman"/>
                <w:sz w:val="24"/>
                <w:szCs w:val="24"/>
              </w:rPr>
              <w:t xml:space="preserve"> Area</w:t>
            </w:r>
          </w:p>
        </w:tc>
      </w:tr>
    </w:tbl>
    <w:p w:rsidR="0031545B" w:rsidRDefault="00795B22" w:rsidP="00555F75">
      <w:pPr>
        <w:autoSpaceDE w:val="0"/>
        <w:autoSpaceDN w:val="0"/>
        <w:adjustRightInd w:val="0"/>
        <w:spacing w:before="120" w:after="120" w:line="240" w:lineRule="auto"/>
        <w:rPr>
          <w:rFonts w:ascii="Times New Roman" w:hAnsi="Times New Roman" w:cs="Times New Roman"/>
          <w:b/>
          <w:color w:val="000000"/>
          <w:sz w:val="24"/>
          <w:szCs w:val="24"/>
        </w:rPr>
      </w:pPr>
      <w:r w:rsidRPr="00795B22">
        <w:rPr>
          <w:rFonts w:ascii="Times New Roman" w:hAnsi="Times New Roman" w:cs="Times New Roman"/>
          <w:color w:val="000000"/>
          <w:sz w:val="24"/>
          <w:szCs w:val="24"/>
        </w:rPr>
        <w:lastRenderedPageBreak/>
        <w:t xml:space="preserve"> </w:t>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E70F03">
            <w:pPr>
              <w:autoSpaceDE w:val="0"/>
              <w:autoSpaceDN w:val="0"/>
              <w:adjustRightInd w:val="0"/>
              <w:spacing w:before="120" w:after="120"/>
              <w:rPr>
                <w:rFonts w:ascii="Times New Roman" w:hAnsi="Times New Roman" w:cs="Times New Roman"/>
                <w:b/>
                <w:bCs/>
                <w:smallCaps/>
                <w:color w:val="000000"/>
                <w:sz w:val="24"/>
                <w:szCs w:val="24"/>
              </w:rPr>
            </w:pPr>
            <w:r w:rsidRPr="006C4D1B">
              <w:rPr>
                <w:rFonts w:ascii="Times New Roman" w:hAnsi="Times New Roman" w:cs="Times New Roman"/>
                <w:b/>
                <w:bCs/>
                <w:smallCaps/>
                <w:color w:val="000000"/>
                <w:sz w:val="28"/>
                <w:szCs w:val="24"/>
              </w:rPr>
              <w:t>Key Findings and recommendations on Various Project Components</w:t>
            </w:r>
          </w:p>
        </w:tc>
      </w:tr>
    </w:tbl>
    <w:p w:rsidR="00555F75" w:rsidRDefault="00555F75" w:rsidP="00555F75">
      <w:pPr>
        <w:autoSpaceDE w:val="0"/>
        <w:autoSpaceDN w:val="0"/>
        <w:adjustRightInd w:val="0"/>
        <w:spacing w:before="120" w:after="120" w:line="240" w:lineRule="auto"/>
        <w:rPr>
          <w:rFonts w:ascii="Times New Roman" w:hAnsi="Times New Roman" w:cs="Times New Roman"/>
          <w:b/>
          <w:bCs/>
          <w:smallCaps/>
          <w:color w:val="000000"/>
          <w:sz w:val="24"/>
          <w:szCs w:val="24"/>
          <w:u w:val="single"/>
        </w:rPr>
      </w:pPr>
    </w:p>
    <w:p w:rsidR="00B23189" w:rsidRPr="00AC5667" w:rsidRDefault="0022330B" w:rsidP="002E081B">
      <w:pPr>
        <w:pStyle w:val="ListParagraph"/>
        <w:numPr>
          <w:ilvl w:val="0"/>
          <w:numId w:val="1"/>
        </w:numPr>
        <w:pBdr>
          <w:bottom w:val="single" w:sz="4" w:space="1" w:color="000000" w:themeColor="text1"/>
        </w:pBdr>
        <w:autoSpaceDE w:val="0"/>
        <w:autoSpaceDN w:val="0"/>
        <w:adjustRightInd w:val="0"/>
        <w:spacing w:before="120" w:after="120" w:line="240" w:lineRule="auto"/>
        <w:ind w:left="360" w:hanging="360"/>
        <w:contextualSpacing w:val="0"/>
        <w:rPr>
          <w:rFonts w:ascii="Times New Roman" w:hAnsi="Times New Roman" w:cs="Times New Roman"/>
          <w:bCs/>
          <w:smallCaps/>
          <w:color w:val="000000"/>
          <w:sz w:val="24"/>
          <w:szCs w:val="24"/>
        </w:rPr>
      </w:pPr>
      <w:r w:rsidRPr="00AC5667">
        <w:rPr>
          <w:rFonts w:ascii="Times New Roman" w:hAnsi="Times New Roman" w:cs="Times New Roman"/>
          <w:b/>
          <w:bCs/>
          <w:smallCaps/>
          <w:color w:val="000000"/>
          <w:sz w:val="24"/>
          <w:szCs w:val="24"/>
        </w:rPr>
        <w:t xml:space="preserve">Organizational support to the </w:t>
      </w:r>
      <w:proofErr w:type="spellStart"/>
      <w:r w:rsidRPr="00AC5667">
        <w:rPr>
          <w:rFonts w:ascii="Times New Roman" w:hAnsi="Times New Roman" w:cs="Times New Roman"/>
          <w:b/>
          <w:bCs/>
          <w:smallCaps/>
          <w:color w:val="000000"/>
          <w:sz w:val="24"/>
          <w:szCs w:val="24"/>
        </w:rPr>
        <w:t>programme</w:t>
      </w:r>
      <w:proofErr w:type="spellEnd"/>
    </w:p>
    <w:p w:rsidR="004117F4" w:rsidRPr="00CD0017" w:rsidRDefault="00CD0017" w:rsidP="002438E8">
      <w:pPr>
        <w:pStyle w:val="Default"/>
        <w:spacing w:before="120" w:after="120"/>
        <w:rPr>
          <w:bCs/>
          <w:color w:val="auto"/>
        </w:rPr>
      </w:pPr>
      <w:r w:rsidRPr="00CD0017">
        <w:rPr>
          <w:color w:val="auto"/>
        </w:rPr>
        <w:t>The Organization has an Advisory Board comprising of members from the church body who forms the core committee</w:t>
      </w:r>
      <w:r>
        <w:rPr>
          <w:color w:val="auto"/>
        </w:rPr>
        <w:t xml:space="preserve">. </w:t>
      </w:r>
      <w:r w:rsidRPr="00CD0017">
        <w:rPr>
          <w:color w:val="auto"/>
        </w:rPr>
        <w:t>Representatives from the Advisory Board attend the monthly staff meetings and give their feedback/ encouragement.</w:t>
      </w:r>
      <w:r w:rsidR="002438E8">
        <w:rPr>
          <w:color w:val="auto"/>
        </w:rPr>
        <w:t xml:space="preserve"> However, they are not involved in </w:t>
      </w:r>
      <w:r w:rsidRPr="00CD0017">
        <w:rPr>
          <w:color w:val="auto"/>
        </w:rPr>
        <w:t xml:space="preserve">monitoring </w:t>
      </w:r>
      <w:r w:rsidR="002438E8">
        <w:rPr>
          <w:color w:val="auto"/>
        </w:rPr>
        <w:t>of</w:t>
      </w:r>
      <w:r w:rsidRPr="00CD0017">
        <w:rPr>
          <w:color w:val="auto"/>
        </w:rPr>
        <w:t xml:space="preserve"> project related </w:t>
      </w:r>
      <w:r w:rsidR="002438E8">
        <w:rPr>
          <w:color w:val="auto"/>
        </w:rPr>
        <w:t>activities.</w:t>
      </w:r>
    </w:p>
    <w:p w:rsidR="00B041E3" w:rsidRPr="00CD0017" w:rsidRDefault="00B041E3" w:rsidP="002E081B">
      <w:pPr>
        <w:autoSpaceDE w:val="0"/>
        <w:autoSpaceDN w:val="0"/>
        <w:adjustRightInd w:val="0"/>
        <w:spacing w:before="120" w:after="120" w:line="240" w:lineRule="auto"/>
        <w:rPr>
          <w:rFonts w:ascii="Times New Roman" w:hAnsi="Times New Roman" w:cs="Times New Roman"/>
          <w:b/>
          <w:bCs/>
          <w:color w:val="000000"/>
          <w:sz w:val="24"/>
          <w:szCs w:val="24"/>
        </w:rPr>
      </w:pPr>
    </w:p>
    <w:p w:rsidR="00B041E3"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color w:val="000000"/>
          <w:sz w:val="24"/>
          <w:szCs w:val="24"/>
        </w:rPr>
      </w:pPr>
      <w:r w:rsidRPr="00AC5667">
        <w:rPr>
          <w:rFonts w:ascii="Times New Roman" w:hAnsi="Times New Roman" w:cs="Times New Roman"/>
          <w:b/>
          <w:bCs/>
          <w:smallCaps/>
          <w:color w:val="000000"/>
          <w:sz w:val="24"/>
          <w:szCs w:val="24"/>
        </w:rPr>
        <w:t xml:space="preserve">II. Organizational Capacity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color w:val="000000"/>
          <w:sz w:val="24"/>
          <w:szCs w:val="24"/>
        </w:rPr>
      </w:pPr>
      <w:r w:rsidRPr="00AC5667">
        <w:rPr>
          <w:rFonts w:ascii="Times New Roman" w:hAnsi="Times New Roman" w:cs="Times New Roman"/>
          <w:b/>
          <w:color w:val="000000"/>
          <w:sz w:val="24"/>
          <w:szCs w:val="24"/>
        </w:rPr>
        <w:t xml:space="preserve">1. </w:t>
      </w:r>
      <w:r w:rsidR="00B041E3" w:rsidRPr="00AC5667">
        <w:rPr>
          <w:rFonts w:ascii="Times New Roman" w:hAnsi="Times New Roman" w:cs="Times New Roman"/>
          <w:b/>
          <w:color w:val="000000"/>
          <w:sz w:val="24"/>
          <w:szCs w:val="24"/>
        </w:rPr>
        <w:tab/>
      </w:r>
      <w:r w:rsidR="00B85D11">
        <w:rPr>
          <w:rFonts w:ascii="Times New Roman" w:hAnsi="Times New Roman" w:cs="Times New Roman"/>
          <w:b/>
          <w:color w:val="000000"/>
          <w:sz w:val="24"/>
          <w:szCs w:val="24"/>
        </w:rPr>
        <w:t>Human resources</w:t>
      </w:r>
      <w:r w:rsidRPr="00AC5667">
        <w:rPr>
          <w:rFonts w:ascii="Times New Roman" w:hAnsi="Times New Roman" w:cs="Times New Roman"/>
          <w:b/>
          <w:color w:val="000000"/>
          <w:sz w:val="24"/>
          <w:szCs w:val="24"/>
        </w:rPr>
        <w:t xml:space="preserve"> </w:t>
      </w:r>
    </w:p>
    <w:p w:rsidR="00171E2C" w:rsidRDefault="002438E8" w:rsidP="002438E8">
      <w:pPr>
        <w:autoSpaceDE w:val="0"/>
        <w:autoSpaceDN w:val="0"/>
        <w:adjustRightInd w:val="0"/>
        <w:spacing w:before="120" w:after="120" w:line="240" w:lineRule="auto"/>
        <w:jc w:val="both"/>
        <w:rPr>
          <w:rFonts w:ascii="Times New Roman" w:hAnsi="Times New Roman" w:cs="Times New Roman"/>
          <w:color w:val="000000"/>
          <w:sz w:val="24"/>
          <w:szCs w:val="24"/>
        </w:rPr>
      </w:pPr>
      <w:r w:rsidRPr="002438E8">
        <w:rPr>
          <w:rFonts w:ascii="Times New Roman" w:hAnsi="Times New Roman" w:cs="Times New Roman"/>
          <w:color w:val="000000"/>
          <w:sz w:val="24"/>
          <w:szCs w:val="24"/>
        </w:rPr>
        <w:t>All staff and PE positions have been filled as per the approved project in both the years. With the organization's structure change in 2015, the PM was elected by the Governing Board to hold the Project Director's Office. The ORW was promoted to PM and 1 PE to ORW.</w:t>
      </w:r>
    </w:p>
    <w:p w:rsidR="002438E8" w:rsidRDefault="002438E8" w:rsidP="002438E8">
      <w:pPr>
        <w:autoSpaceDE w:val="0"/>
        <w:autoSpaceDN w:val="0"/>
        <w:adjustRightInd w:val="0"/>
        <w:spacing w:before="120" w:after="120" w:line="240" w:lineRule="auto"/>
        <w:jc w:val="both"/>
        <w:rPr>
          <w:rFonts w:ascii="Times New Roman" w:hAnsi="Times New Roman" w:cs="Times New Roman"/>
          <w:color w:val="000000"/>
          <w:sz w:val="24"/>
          <w:szCs w:val="24"/>
        </w:rPr>
      </w:pPr>
      <w:r w:rsidRPr="002438E8">
        <w:rPr>
          <w:rFonts w:ascii="Times New Roman" w:hAnsi="Times New Roman" w:cs="Times New Roman"/>
          <w:color w:val="000000"/>
          <w:sz w:val="24"/>
          <w:szCs w:val="24"/>
        </w:rPr>
        <w:t>There was no staff turnover witnessed in 2014-15. There was a change in the leadership both at Organization and project level in 2015-16. The PM was assigned the position of Project Director, the ORW was promoted to PM and 1 PE was promoted to ORW.</w:t>
      </w:r>
    </w:p>
    <w:p w:rsidR="002438E8" w:rsidRPr="002E081B" w:rsidRDefault="002438E8" w:rsidP="002438E8">
      <w:pPr>
        <w:autoSpaceDE w:val="0"/>
        <w:autoSpaceDN w:val="0"/>
        <w:adjustRightInd w:val="0"/>
        <w:spacing w:before="120" w:after="120" w:line="240" w:lineRule="auto"/>
        <w:jc w:val="both"/>
        <w:rPr>
          <w:rFonts w:ascii="Times New Roman" w:hAnsi="Times New Roman" w:cs="Times New Roman"/>
          <w:color w:val="000000"/>
          <w:sz w:val="24"/>
          <w:szCs w:val="24"/>
        </w:rPr>
      </w:pPr>
      <w:r w:rsidRPr="002438E8">
        <w:rPr>
          <w:rFonts w:ascii="Times New Roman" w:hAnsi="Times New Roman" w:cs="Times New Roman"/>
          <w:color w:val="000000"/>
          <w:sz w:val="24"/>
          <w:szCs w:val="24"/>
        </w:rPr>
        <w:t xml:space="preserve">Only 1 PE (less than 20%) of 10 PEs </w:t>
      </w:r>
      <w:proofErr w:type="gramStart"/>
      <w:r>
        <w:rPr>
          <w:rFonts w:ascii="Times New Roman" w:hAnsi="Times New Roman" w:cs="Times New Roman"/>
          <w:color w:val="000000"/>
          <w:sz w:val="24"/>
          <w:szCs w:val="24"/>
        </w:rPr>
        <w:t>turn</w:t>
      </w:r>
      <w:r w:rsidRPr="002438E8">
        <w:rPr>
          <w:rFonts w:ascii="Times New Roman" w:hAnsi="Times New Roman" w:cs="Times New Roman"/>
          <w:color w:val="000000"/>
          <w:sz w:val="24"/>
          <w:szCs w:val="24"/>
        </w:rPr>
        <w:t>over</w:t>
      </w:r>
      <w:proofErr w:type="gramEnd"/>
      <w:r>
        <w:rPr>
          <w:rFonts w:ascii="Times New Roman" w:hAnsi="Times New Roman" w:cs="Times New Roman"/>
          <w:color w:val="000000"/>
          <w:sz w:val="24"/>
          <w:szCs w:val="24"/>
        </w:rPr>
        <w:t xml:space="preserve"> was </w:t>
      </w:r>
      <w:r w:rsidRPr="002438E8">
        <w:rPr>
          <w:rFonts w:ascii="Times New Roman" w:hAnsi="Times New Roman" w:cs="Times New Roman"/>
          <w:color w:val="000000"/>
          <w:sz w:val="24"/>
          <w:szCs w:val="24"/>
        </w:rPr>
        <w:t>witnessed in 2015. The vacant position of PE who was promoted to ORW was also filled within a week.</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2.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Capacity building </w:t>
      </w:r>
    </w:p>
    <w:p w:rsidR="00F44CC2" w:rsidRPr="00AC5667" w:rsidRDefault="002438E8" w:rsidP="002438E8">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Except for 1 PE, all the categories of project staff and PEs have completed the trainings conducted by NSACS, STRC and Learning Sites.</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3.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Infrastructure of the organization </w:t>
      </w:r>
    </w:p>
    <w:p w:rsidR="009601B4" w:rsidRPr="00AC5667" w:rsidRDefault="002438E8" w:rsidP="00D71EA1">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The TI project has adequate </w:t>
      </w:r>
      <w:r w:rsidR="00D71EA1">
        <w:rPr>
          <w:rFonts w:ascii="Times New Roman" w:hAnsi="Times New Roman" w:cs="Times New Roman"/>
          <w:color w:val="000000"/>
          <w:sz w:val="24"/>
          <w:szCs w:val="24"/>
        </w:rPr>
        <w:t>office space, basic required equipments and furniture to operate the project. Separate room available for clinic requisite equipments and consumables.</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E5522E">
        <w:rPr>
          <w:rFonts w:ascii="Times New Roman" w:hAnsi="Times New Roman" w:cs="Times New Roman"/>
          <w:b/>
          <w:color w:val="000000"/>
          <w:sz w:val="24"/>
          <w:szCs w:val="24"/>
        </w:rPr>
        <w:t xml:space="preserve">4. </w:t>
      </w:r>
      <w:r w:rsidR="00B041E3" w:rsidRPr="00E5522E">
        <w:rPr>
          <w:rFonts w:ascii="Times New Roman" w:hAnsi="Times New Roman" w:cs="Times New Roman"/>
          <w:b/>
          <w:color w:val="000000"/>
          <w:sz w:val="24"/>
          <w:szCs w:val="24"/>
        </w:rPr>
        <w:tab/>
      </w:r>
      <w:r w:rsidRPr="00E5522E">
        <w:rPr>
          <w:rFonts w:ascii="Times New Roman" w:hAnsi="Times New Roman" w:cs="Times New Roman"/>
          <w:b/>
          <w:color w:val="000000"/>
          <w:sz w:val="24"/>
          <w:szCs w:val="24"/>
        </w:rPr>
        <w:t>Documentation and Reporting</w:t>
      </w:r>
      <w:r w:rsidRPr="00AC5667">
        <w:rPr>
          <w:rFonts w:ascii="Times New Roman" w:hAnsi="Times New Roman" w:cs="Times New Roman"/>
          <w:b/>
          <w:color w:val="000000"/>
          <w:sz w:val="24"/>
          <w:szCs w:val="24"/>
        </w:rPr>
        <w:t xml:space="preserve"> </w:t>
      </w:r>
    </w:p>
    <w:p w:rsidR="00AE4D47" w:rsidRPr="002409DE" w:rsidRDefault="00D71EA1" w:rsidP="00D71EA1">
      <w:pPr>
        <w:autoSpaceDE w:val="0"/>
        <w:autoSpaceDN w:val="0"/>
        <w:adjustRightInd w:val="0"/>
        <w:spacing w:before="120" w:after="120" w:line="240" w:lineRule="auto"/>
        <w:jc w:val="both"/>
        <w:rPr>
          <w:rFonts w:ascii="Times New Roman" w:hAnsi="Times New Roman" w:cs="Times New Roman"/>
          <w:sz w:val="24"/>
          <w:szCs w:val="24"/>
        </w:rPr>
      </w:pPr>
      <w:r w:rsidRPr="00D71EA1">
        <w:rPr>
          <w:rFonts w:ascii="Times New Roman" w:hAnsi="Times New Roman" w:cs="Times New Roman"/>
          <w:color w:val="000000"/>
          <w:sz w:val="24"/>
          <w:szCs w:val="24"/>
        </w:rPr>
        <w:t>The entire</w:t>
      </w:r>
      <w:r>
        <w:rPr>
          <w:rFonts w:ascii="Times New Roman" w:hAnsi="Times New Roman" w:cs="Times New Roman"/>
          <w:color w:val="000000"/>
          <w:sz w:val="24"/>
          <w:szCs w:val="24"/>
        </w:rPr>
        <w:t xml:space="preserve"> prescribed registers and formats are maintained in use in the project.</w:t>
      </w:r>
      <w:r w:rsidR="002409DE">
        <w:rPr>
          <w:rFonts w:ascii="Times New Roman" w:hAnsi="Times New Roman" w:cs="Times New Roman"/>
          <w:color w:val="000000"/>
          <w:sz w:val="24"/>
          <w:szCs w:val="24"/>
        </w:rPr>
        <w:t xml:space="preserve"> </w:t>
      </w:r>
      <w:r w:rsidR="002409DE" w:rsidRPr="002409DE">
        <w:rPr>
          <w:rFonts w:ascii="Times New Roman" w:hAnsi="Times New Roman" w:cs="Times New Roman"/>
          <w:sz w:val="24"/>
          <w:szCs w:val="24"/>
        </w:rPr>
        <w:t>Review meeting done on a weekly and monthly basis and actions are taken as per the gaps and achievements.</w:t>
      </w:r>
      <w:r w:rsidR="002409DE">
        <w:rPr>
          <w:rFonts w:ascii="Times New Roman" w:hAnsi="Times New Roman" w:cs="Times New Roman"/>
          <w:sz w:val="24"/>
          <w:szCs w:val="24"/>
        </w:rPr>
        <w:t xml:space="preserve"> Project activity and SOE reports are submitted in SIMS to NSACS through DAPCU. </w:t>
      </w:r>
    </w:p>
    <w:p w:rsidR="00CF04F4" w:rsidRPr="00AC5667" w:rsidRDefault="00CF04F4" w:rsidP="002E081B">
      <w:pPr>
        <w:autoSpaceDE w:val="0"/>
        <w:autoSpaceDN w:val="0"/>
        <w:adjustRightInd w:val="0"/>
        <w:spacing w:before="120" w:after="120" w:line="240" w:lineRule="auto"/>
        <w:rPr>
          <w:rFonts w:ascii="Times New Roman" w:hAnsi="Times New Roman" w:cs="Times New Roman"/>
          <w:b/>
          <w:color w:val="000000"/>
          <w:sz w:val="24"/>
          <w:szCs w:val="24"/>
        </w:rPr>
      </w:pPr>
    </w:p>
    <w:p w:rsidR="00AE4D47" w:rsidRPr="00AC5667" w:rsidRDefault="00AE4D47" w:rsidP="002E081B">
      <w:pPr>
        <w:pBdr>
          <w:bottom w:val="single" w:sz="4" w:space="1" w:color="000000" w:themeColor="text1"/>
        </w:pBdr>
        <w:autoSpaceDE w:val="0"/>
        <w:autoSpaceDN w:val="0"/>
        <w:adjustRightInd w:val="0"/>
        <w:spacing w:before="120" w:after="120" w:line="240" w:lineRule="auto"/>
        <w:ind w:left="270" w:hanging="270"/>
        <w:rPr>
          <w:rFonts w:ascii="Times New Roman" w:hAnsi="Times New Roman" w:cs="Times New Roman"/>
          <w:b/>
          <w:smallCaps/>
          <w:color w:val="000000"/>
          <w:sz w:val="24"/>
          <w:szCs w:val="24"/>
        </w:rPr>
      </w:pPr>
      <w:r w:rsidRPr="00AC5667">
        <w:rPr>
          <w:rFonts w:ascii="Times New Roman" w:hAnsi="Times New Roman" w:cs="Times New Roman"/>
          <w:b/>
          <w:smallCaps/>
          <w:color w:val="000000"/>
          <w:sz w:val="24"/>
          <w:szCs w:val="24"/>
        </w:rPr>
        <w:t>III. Program Deliverables</w:t>
      </w:r>
    </w:p>
    <w:p w:rsidR="00AE4D47" w:rsidRPr="00AC5667" w:rsidRDefault="00AE4D47" w:rsidP="002E081B">
      <w:pPr>
        <w:autoSpaceDE w:val="0"/>
        <w:autoSpaceDN w:val="0"/>
        <w:adjustRightInd w:val="0"/>
        <w:spacing w:before="120" w:after="120" w:line="240" w:lineRule="auto"/>
        <w:rPr>
          <w:rFonts w:ascii="Times New Roman" w:hAnsi="Times New Roman" w:cs="Times New Roman"/>
          <w:sz w:val="24"/>
          <w:szCs w:val="24"/>
        </w:rPr>
      </w:pPr>
      <w:r w:rsidRPr="00AC5667">
        <w:rPr>
          <w:rFonts w:ascii="Times New Roman" w:hAnsi="Times New Roman" w:cs="Times New Roman"/>
          <w:b/>
          <w:bCs/>
          <w:sz w:val="24"/>
          <w:szCs w:val="24"/>
        </w:rPr>
        <w:t xml:space="preserve">Outreach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Line listing of the HRG by category. </w:t>
      </w:r>
    </w:p>
    <w:p w:rsidR="00E5522E" w:rsidRPr="00AC5667" w:rsidRDefault="002409DE" w:rsidP="002409DE">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Updated line lists of 197 IDUs and 30 FSWs by site wise available.</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Micro planning in place and the same is reflected in Quality and documentation. </w:t>
      </w:r>
    </w:p>
    <w:p w:rsidR="009601B4" w:rsidRPr="002409DE" w:rsidRDefault="002409DE" w:rsidP="002409DE">
      <w:pPr>
        <w:autoSpaceDE w:val="0"/>
        <w:autoSpaceDN w:val="0"/>
        <w:adjustRightInd w:val="0"/>
        <w:spacing w:before="120" w:after="120" w:line="240" w:lineRule="auto"/>
        <w:jc w:val="both"/>
        <w:rPr>
          <w:rFonts w:ascii="Times New Roman" w:hAnsi="Times New Roman" w:cs="Times New Roman"/>
          <w:b/>
          <w:sz w:val="24"/>
          <w:szCs w:val="24"/>
        </w:rPr>
      </w:pPr>
      <w:r w:rsidRPr="002409DE">
        <w:rPr>
          <w:rFonts w:ascii="Times New Roman" w:hAnsi="Times New Roman" w:cs="Times New Roman"/>
          <w:sz w:val="24"/>
          <w:szCs w:val="24"/>
        </w:rPr>
        <w:t xml:space="preserve">Micro plans in place for each hotspots and prioritization of outreach is done based on demand for commodity and uptake for referrals services. Individual HRGs are tracked for </w:t>
      </w:r>
      <w:r>
        <w:rPr>
          <w:rFonts w:ascii="Times New Roman" w:hAnsi="Times New Roman" w:cs="Times New Roman"/>
          <w:sz w:val="24"/>
          <w:szCs w:val="24"/>
        </w:rPr>
        <w:t xml:space="preserve">RMC, </w:t>
      </w:r>
      <w:r w:rsidRPr="002409DE">
        <w:rPr>
          <w:rFonts w:ascii="Times New Roman" w:hAnsi="Times New Roman" w:cs="Times New Roman"/>
          <w:sz w:val="24"/>
          <w:szCs w:val="24"/>
        </w:rPr>
        <w:t>ICTC and syphilis testing.</w:t>
      </w:r>
      <w:r w:rsidR="00483CF9">
        <w:rPr>
          <w:rFonts w:ascii="Times New Roman" w:hAnsi="Times New Roman" w:cs="Times New Roman"/>
          <w:sz w:val="24"/>
          <w:szCs w:val="24"/>
        </w:rPr>
        <w:t xml:space="preserve"> Some of the PEs </w:t>
      </w:r>
      <w:proofErr w:type="gramStart"/>
      <w:r w:rsidR="00483CF9">
        <w:rPr>
          <w:rFonts w:ascii="Times New Roman" w:hAnsi="Times New Roman" w:cs="Times New Roman"/>
          <w:sz w:val="24"/>
          <w:szCs w:val="24"/>
        </w:rPr>
        <w:t>were</w:t>
      </w:r>
      <w:proofErr w:type="gramEnd"/>
      <w:r w:rsidR="00483CF9">
        <w:rPr>
          <w:rFonts w:ascii="Times New Roman" w:hAnsi="Times New Roman" w:cs="Times New Roman"/>
          <w:sz w:val="24"/>
          <w:szCs w:val="24"/>
        </w:rPr>
        <w:t xml:space="preserve"> not able to explain properly and the same was found in their documentation.</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Coverage of target population (sub-group wise): Target / regular contacts only in HRGs </w:t>
      </w:r>
    </w:p>
    <w:p w:rsidR="00922996" w:rsidRPr="00AC5667" w:rsidRDefault="00483CF9" w:rsidP="00483CF9">
      <w:pPr>
        <w:autoSpaceDE w:val="0"/>
        <w:autoSpaceDN w:val="0"/>
        <w:adjustRightInd w:val="0"/>
        <w:spacing w:before="120" w:after="120" w:line="240" w:lineRule="auto"/>
        <w:jc w:val="both"/>
        <w:rPr>
          <w:rFonts w:ascii="Times New Roman" w:hAnsi="Times New Roman" w:cs="Times New Roman"/>
          <w:sz w:val="24"/>
          <w:szCs w:val="24"/>
        </w:rPr>
      </w:pPr>
      <w:r w:rsidRPr="00483CF9">
        <w:rPr>
          <w:rFonts w:ascii="Times New Roman" w:hAnsi="Times New Roman" w:cs="Times New Roman"/>
          <w:sz w:val="24"/>
          <w:szCs w:val="24"/>
        </w:rPr>
        <w:t>100% achieved against the target of 200 IDUs and 30 FSWs in 2014-15.</w:t>
      </w:r>
      <w:r>
        <w:rPr>
          <w:rFonts w:ascii="Times New Roman" w:hAnsi="Times New Roman" w:cs="Times New Roman"/>
          <w:sz w:val="24"/>
          <w:szCs w:val="24"/>
        </w:rPr>
        <w:t xml:space="preserve"> </w:t>
      </w:r>
      <w:r w:rsidRPr="00483CF9">
        <w:rPr>
          <w:rFonts w:ascii="Times New Roman" w:hAnsi="Times New Roman" w:cs="Times New Roman"/>
          <w:sz w:val="24"/>
          <w:szCs w:val="24"/>
        </w:rPr>
        <w:t>98.5% (n=197) of 200 IDUs and 100% of 30 FSW target achieved in 2015-16.</w:t>
      </w:r>
    </w:p>
    <w:p w:rsidR="00CB7E19" w:rsidRPr="00AC5667" w:rsidRDefault="00F37D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Outreach planning </w:t>
      </w:r>
    </w:p>
    <w:p w:rsidR="00C14274" w:rsidRPr="00483CF9" w:rsidRDefault="00483CF9" w:rsidP="00483CF9">
      <w:pPr>
        <w:pStyle w:val="Default"/>
        <w:spacing w:after="27"/>
        <w:rPr>
          <w:color w:val="auto"/>
        </w:rPr>
      </w:pPr>
      <w:r w:rsidRPr="003B3839">
        <w:rPr>
          <w:color w:val="auto"/>
        </w:rPr>
        <w:t>Monthly plans in place at the project level for each ORW.</w:t>
      </w:r>
      <w:r>
        <w:rPr>
          <w:color w:val="auto"/>
        </w:rPr>
        <w:t xml:space="preserve"> </w:t>
      </w:r>
      <w:r w:rsidRPr="003B3839">
        <w:rPr>
          <w:color w:val="auto"/>
        </w:rPr>
        <w:t>Outreach is done based on monthly plan and all activities are captured in their respective formats.</w:t>
      </w:r>
    </w:p>
    <w:p w:rsidR="00FD7D8E"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PE: HRG ratio</w:t>
      </w:r>
    </w:p>
    <w:p w:rsidR="00483CF9" w:rsidRPr="00483CF9" w:rsidRDefault="00483CF9" w:rsidP="00483CF9">
      <w:pPr>
        <w:autoSpaceDE w:val="0"/>
        <w:autoSpaceDN w:val="0"/>
        <w:adjustRightInd w:val="0"/>
        <w:spacing w:before="120" w:after="120" w:line="240" w:lineRule="auto"/>
        <w:jc w:val="both"/>
        <w:rPr>
          <w:rFonts w:ascii="Times New Roman" w:hAnsi="Times New Roman" w:cs="Times New Roman"/>
          <w:sz w:val="24"/>
          <w:szCs w:val="24"/>
        </w:rPr>
      </w:pPr>
      <w:r w:rsidRPr="00483CF9">
        <w:rPr>
          <w:rFonts w:ascii="Times New Roman" w:hAnsi="Times New Roman" w:cs="Times New Roman"/>
          <w:sz w:val="24"/>
          <w:szCs w:val="24"/>
        </w:rPr>
        <w:t>There are 8 PEs for 200 IDUs, 1 PE for 30 FSW and 1 PE for SPs as per the approved project in both the project years.</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C56F29" w:rsidRPr="00AC5667" w:rsidRDefault="00483CF9" w:rsidP="00483CF9">
      <w:pPr>
        <w:autoSpaceDE w:val="0"/>
        <w:autoSpaceDN w:val="0"/>
        <w:adjustRightInd w:val="0"/>
        <w:spacing w:before="120" w:after="120" w:line="240" w:lineRule="auto"/>
        <w:jc w:val="both"/>
        <w:rPr>
          <w:rFonts w:ascii="Times New Roman" w:hAnsi="Times New Roman" w:cs="Times New Roman"/>
          <w:sz w:val="24"/>
          <w:szCs w:val="24"/>
        </w:rPr>
      </w:pPr>
      <w:r w:rsidRPr="00483CF9">
        <w:rPr>
          <w:rFonts w:ascii="Times New Roman" w:hAnsi="Times New Roman" w:cs="Times New Roman"/>
          <w:sz w:val="24"/>
          <w:szCs w:val="24"/>
        </w:rPr>
        <w:t>There are no daily or medium-high volumes injectors among the HRGs. 100% of HRGs line listed are low volume injectors and the services were provided as per their requirement.</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Documentation of the peer education </w:t>
      </w:r>
    </w:p>
    <w:p w:rsidR="00483CF9" w:rsidRPr="003B3839" w:rsidRDefault="00483CF9" w:rsidP="00483CF9">
      <w:pPr>
        <w:pStyle w:val="Default"/>
        <w:spacing w:after="27"/>
        <w:rPr>
          <w:color w:val="auto"/>
        </w:rPr>
      </w:pPr>
      <w:r w:rsidRPr="003B3839">
        <w:rPr>
          <w:color w:val="auto"/>
        </w:rPr>
        <w:t>Peer field dairies and Form B</w:t>
      </w:r>
      <w:r>
        <w:rPr>
          <w:color w:val="auto"/>
        </w:rPr>
        <w:t>/B-1</w:t>
      </w:r>
      <w:r w:rsidRPr="003B3839">
        <w:rPr>
          <w:color w:val="auto"/>
        </w:rPr>
        <w:t xml:space="preserve"> used by PEs to capture their field activities. However, </w:t>
      </w:r>
      <w:r>
        <w:rPr>
          <w:color w:val="auto"/>
        </w:rPr>
        <w:t xml:space="preserve">some of the </w:t>
      </w:r>
      <w:r w:rsidRPr="003B3839">
        <w:rPr>
          <w:color w:val="auto"/>
        </w:rPr>
        <w:t xml:space="preserve">PEs </w:t>
      </w:r>
      <w:proofErr w:type="gramStart"/>
      <w:r w:rsidRPr="003B3839">
        <w:rPr>
          <w:color w:val="auto"/>
        </w:rPr>
        <w:t>are</w:t>
      </w:r>
      <w:proofErr w:type="gramEnd"/>
      <w:r w:rsidRPr="003B3839">
        <w:rPr>
          <w:color w:val="auto"/>
        </w:rPr>
        <w:t xml:space="preserve"> not maintaining their log book properly as they are unable to understand some of the indicators- due and over-due for referrals.</w:t>
      </w:r>
    </w:p>
    <w:p w:rsidR="00261ABF" w:rsidRPr="00AC5667" w:rsidRDefault="00261ABF" w:rsidP="00483CF9">
      <w:pPr>
        <w:autoSpaceDE w:val="0"/>
        <w:autoSpaceDN w:val="0"/>
        <w:adjustRightInd w:val="0"/>
        <w:spacing w:before="120" w:after="120" w:line="240" w:lineRule="auto"/>
        <w:jc w:val="both"/>
        <w:rPr>
          <w:rFonts w:ascii="Times New Roman" w:hAnsi="Times New Roman" w:cs="Times New Roman"/>
          <w:sz w:val="24"/>
          <w:szCs w:val="24"/>
        </w:rPr>
      </w:pP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Quality of peer education- messages, skills and reflection in the community </w:t>
      </w:r>
    </w:p>
    <w:p w:rsidR="009601B4" w:rsidRPr="00483CF9" w:rsidRDefault="00483CF9" w:rsidP="00483CF9">
      <w:pPr>
        <w:pStyle w:val="Default"/>
        <w:spacing w:after="27"/>
        <w:rPr>
          <w:color w:val="auto"/>
        </w:rPr>
      </w:pPr>
      <w:r w:rsidRPr="003B3839">
        <w:rPr>
          <w:color w:val="auto"/>
        </w:rPr>
        <w:t>PEs outreach activities are confined to commodity distribution and making ICTC and RMC referrals. Level of understanding on harm reduction and risk and vulnerability assessment is limited. Community members have basic knowledge of HIV, proper condom usage and safe injecting practices.</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Supervision- mechanism, process, follow-up in action taken etc </w:t>
      </w:r>
    </w:p>
    <w:p w:rsidR="00483CF9" w:rsidRPr="00483CF9" w:rsidRDefault="00483CF9" w:rsidP="00483CF9">
      <w:pPr>
        <w:pStyle w:val="Default"/>
        <w:spacing w:after="27"/>
        <w:rPr>
          <w:color w:val="auto"/>
        </w:rPr>
      </w:pPr>
      <w:r w:rsidRPr="00483CF9">
        <w:rPr>
          <w:color w:val="auto"/>
        </w:rPr>
        <w:t>ORWs</w:t>
      </w:r>
      <w:r>
        <w:rPr>
          <w:color w:val="auto"/>
        </w:rPr>
        <w:t xml:space="preserve"> are</w:t>
      </w:r>
      <w:r w:rsidRPr="00483CF9">
        <w:rPr>
          <w:color w:val="auto"/>
        </w:rPr>
        <w:t xml:space="preserve"> not able to monitor their respective PEs on a regular basis due distance factor and transportation problems du</w:t>
      </w:r>
      <w:r>
        <w:rPr>
          <w:color w:val="auto"/>
        </w:rPr>
        <w:t>ring monsoon</w:t>
      </w:r>
      <w:r w:rsidRPr="00483CF9">
        <w:rPr>
          <w:color w:val="auto"/>
        </w:rPr>
        <w:t xml:space="preserve">. The TI has 10 intervention sites. Those sites within periphery of 2-5kms the ORW have visited 3 to 4 times and those within 15-42kms have been visited </w:t>
      </w:r>
      <w:r>
        <w:rPr>
          <w:color w:val="auto"/>
        </w:rPr>
        <w:t>1</w:t>
      </w:r>
      <w:r w:rsidRPr="00483CF9">
        <w:rPr>
          <w:color w:val="auto"/>
        </w:rPr>
        <w:t xml:space="preserve"> or </w:t>
      </w:r>
      <w:r>
        <w:rPr>
          <w:color w:val="auto"/>
        </w:rPr>
        <w:t>2</w:t>
      </w:r>
      <w:r w:rsidRPr="00483CF9">
        <w:rPr>
          <w:color w:val="auto"/>
        </w:rPr>
        <w:t xml:space="preserve"> times</w:t>
      </w:r>
      <w:r>
        <w:rPr>
          <w:color w:val="auto"/>
        </w:rPr>
        <w:t xml:space="preserve"> in a month</w:t>
      </w:r>
      <w:r w:rsidRPr="00483CF9">
        <w:rPr>
          <w:color w:val="auto"/>
        </w:rPr>
        <w:t>. ORW for FSW conducts 3-4 field visits in a week and spends about 15-16 days in the field.</w:t>
      </w:r>
    </w:p>
    <w:p w:rsidR="009601B4" w:rsidRPr="00AC5667" w:rsidRDefault="009601B4" w:rsidP="002E081B">
      <w:pPr>
        <w:autoSpaceDE w:val="0"/>
        <w:autoSpaceDN w:val="0"/>
        <w:adjustRightInd w:val="0"/>
        <w:spacing w:before="120" w:after="120" w:line="240" w:lineRule="auto"/>
        <w:rPr>
          <w:rFonts w:ascii="Times New Roman" w:hAnsi="Times New Roman" w:cs="Times New Roman"/>
          <w:b/>
          <w:bCs/>
          <w:sz w:val="24"/>
          <w:szCs w:val="24"/>
        </w:rPr>
      </w:pPr>
    </w:p>
    <w:p w:rsidR="00CB7E19" w:rsidRPr="00AC5667" w:rsidRDefault="00CB7E19"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IV. Services </w:t>
      </w:r>
    </w:p>
    <w:p w:rsidR="00B45C07" w:rsidRPr="002E081B" w:rsidRDefault="00F37D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Availability of STI services </w:t>
      </w:r>
    </w:p>
    <w:p w:rsidR="00CA1C80" w:rsidRPr="00483CF9" w:rsidRDefault="00483CF9" w:rsidP="00483CF9">
      <w:pPr>
        <w:pStyle w:val="Default"/>
        <w:spacing w:after="27"/>
      </w:pPr>
      <w:r w:rsidRPr="003B3839">
        <w:rPr>
          <w:color w:val="auto"/>
        </w:rPr>
        <w:t>Static STI clinic established at DIC and all STI cases handled by nurse. Clinic Network Formats in place and updated regularly.</w:t>
      </w:r>
      <w:r>
        <w:rPr>
          <w:color w:val="auto"/>
        </w:rPr>
        <w:t xml:space="preserve"> There is no</w:t>
      </w:r>
      <w:r w:rsidRPr="003B3839">
        <w:rPr>
          <w:color w:val="auto"/>
        </w:rPr>
        <w:t xml:space="preserve"> doctor at </w:t>
      </w:r>
      <w:proofErr w:type="spellStart"/>
      <w:r w:rsidRPr="003B3839">
        <w:rPr>
          <w:color w:val="auto"/>
        </w:rPr>
        <w:t>Thonoknyu</w:t>
      </w:r>
      <w:proofErr w:type="spellEnd"/>
      <w:r w:rsidRPr="003B3839">
        <w:rPr>
          <w:color w:val="auto"/>
        </w:rPr>
        <w:t xml:space="preserve"> PHC and TI has therefore, not appointed any doctor. Nurse has established network with a doctor from </w:t>
      </w:r>
      <w:r>
        <w:rPr>
          <w:color w:val="auto"/>
        </w:rPr>
        <w:t xml:space="preserve">Tuensang for </w:t>
      </w:r>
      <w:proofErr w:type="spellStart"/>
      <w:r>
        <w:rPr>
          <w:color w:val="auto"/>
        </w:rPr>
        <w:t>tele</w:t>
      </w:r>
      <w:proofErr w:type="spellEnd"/>
      <w:r>
        <w:rPr>
          <w:color w:val="auto"/>
        </w:rPr>
        <w:t>-</w:t>
      </w:r>
      <w:r w:rsidR="0096380B">
        <w:rPr>
          <w:color w:val="auto"/>
        </w:rPr>
        <w:t xml:space="preserve">consulting </w:t>
      </w:r>
      <w:r w:rsidR="0096380B" w:rsidRPr="003B3839">
        <w:rPr>
          <w:color w:val="auto"/>
        </w:rPr>
        <w:t>on</w:t>
      </w:r>
      <w:r>
        <w:rPr>
          <w:color w:val="auto"/>
        </w:rPr>
        <w:t xml:space="preserve"> STI related cases and dispensing of drugs for the same.</w:t>
      </w:r>
    </w:p>
    <w:p w:rsidR="00113363" w:rsidRPr="00113363"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Quality of the services-</w:t>
      </w:r>
      <w:r w:rsidR="00DF784B" w:rsidRPr="002E081B">
        <w:rPr>
          <w:rFonts w:ascii="Times New Roman" w:hAnsi="Times New Roman" w:cs="Times New Roman"/>
          <w:b/>
          <w:sz w:val="24"/>
          <w:szCs w:val="24"/>
        </w:rPr>
        <w:t xml:space="preserve"> infrastructure (clinic, equipment etc.), location of the clinic, availability of STI drugs and maintenance of privacy etc.</w:t>
      </w:r>
      <w:r w:rsidRPr="002E081B">
        <w:rPr>
          <w:rFonts w:ascii="Times New Roman" w:hAnsi="Times New Roman" w:cs="Times New Roman"/>
          <w:b/>
          <w:sz w:val="24"/>
          <w:szCs w:val="24"/>
        </w:rPr>
        <w:t xml:space="preserve"> </w:t>
      </w:r>
    </w:p>
    <w:p w:rsidR="0096380B" w:rsidRPr="0096380B" w:rsidRDefault="0096380B" w:rsidP="0096380B">
      <w:pPr>
        <w:pStyle w:val="Default"/>
        <w:spacing w:after="27"/>
        <w:rPr>
          <w:color w:val="auto"/>
        </w:rPr>
      </w:pPr>
      <w:r w:rsidRPr="0096380B">
        <w:rPr>
          <w:color w:val="auto"/>
        </w:rPr>
        <w:t xml:space="preserve">Separate room available for Clinic at DIC. Basic clinical equipment’s and furniture </w:t>
      </w:r>
      <w:r>
        <w:rPr>
          <w:color w:val="auto"/>
        </w:rPr>
        <w:t>are available</w:t>
      </w:r>
      <w:r w:rsidRPr="0096380B">
        <w:rPr>
          <w:color w:val="auto"/>
        </w:rPr>
        <w:t>.</w:t>
      </w:r>
    </w:p>
    <w:p w:rsidR="00F37D19" w:rsidRPr="0096380B" w:rsidRDefault="0096380B" w:rsidP="0096380B">
      <w:pPr>
        <w:pStyle w:val="Default"/>
        <w:spacing w:after="27"/>
        <w:rPr>
          <w:color w:val="auto"/>
        </w:rPr>
      </w:pPr>
      <w:r w:rsidRPr="0096380B">
        <w:rPr>
          <w:color w:val="auto"/>
        </w:rPr>
        <w:t>Shortage of drugs observed. Privacy of information</w:t>
      </w:r>
      <w:r>
        <w:rPr>
          <w:color w:val="auto"/>
        </w:rPr>
        <w:t xml:space="preserve"> is</w:t>
      </w:r>
      <w:r w:rsidRPr="0096380B">
        <w:rPr>
          <w:color w:val="auto"/>
        </w:rPr>
        <w:t xml:space="preserve"> maintained by the nurse. Waste Disposal mechanism in place. Collection and final disposal is done as per guidelines however, used N/S are not disinfected before final disposal. No doctor since March 2012. In 2014-15, a health camp was conducted with a doctor from Tuensang.</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 xml:space="preserve">Quality of treatment in the service provisioning- adherence to </w:t>
      </w:r>
      <w:proofErr w:type="spellStart"/>
      <w:r w:rsidRPr="002E081B">
        <w:rPr>
          <w:rFonts w:ascii="Times New Roman" w:hAnsi="Times New Roman" w:cs="Times New Roman"/>
          <w:b/>
          <w:sz w:val="24"/>
          <w:szCs w:val="24"/>
        </w:rPr>
        <w:t>syndromic</w:t>
      </w:r>
      <w:proofErr w:type="spellEnd"/>
      <w:r w:rsidRPr="002E081B">
        <w:rPr>
          <w:rFonts w:ascii="Times New Roman" w:hAnsi="Times New Roman" w:cs="Times New Roman"/>
          <w:b/>
          <w:sz w:val="24"/>
          <w:szCs w:val="24"/>
        </w:rPr>
        <w:t xml:space="preserve"> treatment protocol, follow up mechanism and adherence, referrals to VCTC,ART, DOTS centre and Community care </w:t>
      </w:r>
      <w:proofErr w:type="spellStart"/>
      <w:r w:rsidRPr="002E081B">
        <w:rPr>
          <w:rFonts w:ascii="Times New Roman" w:hAnsi="Times New Roman" w:cs="Times New Roman"/>
          <w:b/>
          <w:sz w:val="24"/>
          <w:szCs w:val="24"/>
        </w:rPr>
        <w:t>centres</w:t>
      </w:r>
      <w:proofErr w:type="spellEnd"/>
      <w:r w:rsidRPr="002E081B">
        <w:rPr>
          <w:rFonts w:ascii="Times New Roman" w:hAnsi="Times New Roman" w:cs="Times New Roman"/>
          <w:b/>
          <w:sz w:val="24"/>
          <w:szCs w:val="24"/>
        </w:rPr>
        <w:t xml:space="preserve">. </w:t>
      </w:r>
    </w:p>
    <w:p w:rsidR="003B2122" w:rsidRDefault="0096380B" w:rsidP="0096380B">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For treating of STI related cases, the TI contacts a doctor in Tuensang on phone. A Doctor’s name has been indicated in the clinic </w:t>
      </w:r>
      <w:r w:rsidR="00C00E56">
        <w:rPr>
          <w:rFonts w:ascii="Times New Roman" w:hAnsi="Times New Roman" w:cs="Times New Roman"/>
          <w:sz w:val="24"/>
          <w:szCs w:val="24"/>
        </w:rPr>
        <w:t>registers</w:t>
      </w:r>
      <w:r>
        <w:rPr>
          <w:rFonts w:ascii="Times New Roman" w:hAnsi="Times New Roman" w:cs="Times New Roman"/>
          <w:sz w:val="24"/>
          <w:szCs w:val="24"/>
        </w:rPr>
        <w:t xml:space="preserve"> </w:t>
      </w:r>
      <w:r w:rsidR="00C00E56">
        <w:rPr>
          <w:rFonts w:ascii="Times New Roman" w:hAnsi="Times New Roman" w:cs="Times New Roman"/>
          <w:sz w:val="24"/>
          <w:szCs w:val="24"/>
        </w:rPr>
        <w:t>but the doctor has visited only once in 2014-15 for the purpose of health camp.</w:t>
      </w:r>
    </w:p>
    <w:p w:rsidR="00C00E56" w:rsidRDefault="00C00E56" w:rsidP="0096380B">
      <w:pPr>
        <w:autoSpaceDE w:val="0"/>
        <w:autoSpaceDN w:val="0"/>
        <w:adjustRightInd w:val="0"/>
        <w:spacing w:before="120" w:after="120" w:line="240" w:lineRule="auto"/>
        <w:jc w:val="both"/>
        <w:rPr>
          <w:rFonts w:ascii="Times New Roman" w:hAnsi="Times New Roman" w:cs="Times New Roman"/>
          <w:sz w:val="24"/>
          <w:szCs w:val="24"/>
        </w:rPr>
      </w:pPr>
      <w:r w:rsidRPr="00C00E56">
        <w:rPr>
          <w:rFonts w:ascii="Times New Roman" w:hAnsi="Times New Roman" w:cs="Times New Roman"/>
          <w:sz w:val="24"/>
          <w:szCs w:val="24"/>
        </w:rPr>
        <w:t>77.08% (n=148) of 192 IDUs, 73.07% (n=19) of 26 FSWs and 67% (n=67) of 85 SPs who have attended clinic in 2015-16 were counselled.</w:t>
      </w:r>
    </w:p>
    <w:p w:rsidR="00C00E56" w:rsidRDefault="00C00E56" w:rsidP="0096380B">
      <w:pPr>
        <w:autoSpaceDE w:val="0"/>
        <w:autoSpaceDN w:val="0"/>
        <w:adjustRightInd w:val="0"/>
        <w:spacing w:before="120" w:after="120" w:line="240" w:lineRule="auto"/>
        <w:jc w:val="both"/>
        <w:rPr>
          <w:rFonts w:ascii="Times New Roman" w:hAnsi="Times New Roman" w:cs="Times New Roman"/>
          <w:sz w:val="24"/>
          <w:szCs w:val="24"/>
        </w:rPr>
      </w:pPr>
      <w:r w:rsidRPr="00C00E56">
        <w:rPr>
          <w:rFonts w:ascii="Times New Roman" w:hAnsi="Times New Roman" w:cs="Times New Roman"/>
          <w:sz w:val="24"/>
          <w:szCs w:val="24"/>
        </w:rPr>
        <w:t>83.24% (n=164) of 197 IDUs, 76.66% (n=23) of 30 FSWs and 74% (n=74) of 100 SPs line</w:t>
      </w:r>
      <w:r>
        <w:rPr>
          <w:rFonts w:ascii="Times New Roman" w:hAnsi="Times New Roman" w:cs="Times New Roman"/>
          <w:sz w:val="24"/>
          <w:szCs w:val="24"/>
        </w:rPr>
        <w:t xml:space="preserve"> </w:t>
      </w:r>
      <w:r w:rsidRPr="00C00E56">
        <w:rPr>
          <w:rFonts w:ascii="Times New Roman" w:hAnsi="Times New Roman" w:cs="Times New Roman"/>
          <w:sz w:val="24"/>
          <w:szCs w:val="24"/>
        </w:rPr>
        <w:t>listed were counselled by the nurse at project level in 2015-16.</w:t>
      </w:r>
    </w:p>
    <w:p w:rsidR="00C00E56" w:rsidRDefault="00C00E56" w:rsidP="0096380B">
      <w:pPr>
        <w:autoSpaceDE w:val="0"/>
        <w:autoSpaceDN w:val="0"/>
        <w:adjustRightInd w:val="0"/>
        <w:spacing w:before="120" w:after="120" w:line="240" w:lineRule="auto"/>
        <w:jc w:val="both"/>
        <w:rPr>
          <w:rFonts w:ascii="Times New Roman" w:hAnsi="Times New Roman" w:cs="Times New Roman"/>
          <w:sz w:val="24"/>
          <w:szCs w:val="24"/>
        </w:rPr>
      </w:pPr>
      <w:r w:rsidRPr="00C00E56">
        <w:rPr>
          <w:rFonts w:ascii="Times New Roman" w:hAnsi="Times New Roman" w:cs="Times New Roman"/>
          <w:sz w:val="24"/>
          <w:szCs w:val="24"/>
        </w:rPr>
        <w:t>100% in 2014-15 and 16.66% (n=5)</w:t>
      </w:r>
      <w:r w:rsidR="00315D5D">
        <w:rPr>
          <w:rFonts w:ascii="Times New Roman" w:hAnsi="Times New Roman" w:cs="Times New Roman"/>
          <w:sz w:val="24"/>
          <w:szCs w:val="24"/>
        </w:rPr>
        <w:t xml:space="preserve"> of 30 FSWs have underwent RMC</w:t>
      </w:r>
      <w:r w:rsidRPr="00C00E56">
        <w:rPr>
          <w:rFonts w:ascii="Times New Roman" w:hAnsi="Times New Roman" w:cs="Times New Roman"/>
          <w:sz w:val="24"/>
          <w:szCs w:val="24"/>
        </w:rPr>
        <w:t xml:space="preserve"> in 2015-16. Doctor at PHC </w:t>
      </w:r>
      <w:proofErr w:type="spellStart"/>
      <w:r w:rsidRPr="00C00E56">
        <w:rPr>
          <w:rFonts w:ascii="Times New Roman" w:hAnsi="Times New Roman" w:cs="Times New Roman"/>
          <w:sz w:val="24"/>
          <w:szCs w:val="24"/>
        </w:rPr>
        <w:t>Thonokyu</w:t>
      </w:r>
      <w:proofErr w:type="spellEnd"/>
      <w:r w:rsidRPr="00C00E56">
        <w:rPr>
          <w:rFonts w:ascii="Times New Roman" w:hAnsi="Times New Roman" w:cs="Times New Roman"/>
          <w:sz w:val="24"/>
          <w:szCs w:val="24"/>
        </w:rPr>
        <w:t xml:space="preserve"> is on study leave since last two years. It been many years the TI has been making effort to established network with a doctor who is willing to travel to </w:t>
      </w:r>
      <w:proofErr w:type="spellStart"/>
      <w:r w:rsidRPr="00C00E56">
        <w:rPr>
          <w:rFonts w:ascii="Times New Roman" w:hAnsi="Times New Roman" w:cs="Times New Roman"/>
          <w:sz w:val="24"/>
          <w:szCs w:val="24"/>
        </w:rPr>
        <w:t>Thonokyu</w:t>
      </w:r>
      <w:proofErr w:type="spellEnd"/>
      <w:r w:rsidRPr="00C00E56">
        <w:rPr>
          <w:rFonts w:ascii="Times New Roman" w:hAnsi="Times New Roman" w:cs="Times New Roman"/>
          <w:sz w:val="24"/>
          <w:szCs w:val="24"/>
        </w:rPr>
        <w:t xml:space="preserve"> even once </w:t>
      </w:r>
      <w:r w:rsidR="00315D5D">
        <w:rPr>
          <w:rFonts w:ascii="Times New Roman" w:hAnsi="Times New Roman" w:cs="Times New Roman"/>
          <w:sz w:val="24"/>
          <w:szCs w:val="24"/>
        </w:rPr>
        <w:t xml:space="preserve">to </w:t>
      </w:r>
      <w:r w:rsidRPr="00C00E56">
        <w:rPr>
          <w:rFonts w:ascii="Times New Roman" w:hAnsi="Times New Roman" w:cs="Times New Roman"/>
          <w:sz w:val="24"/>
          <w:szCs w:val="24"/>
        </w:rPr>
        <w:t>TI Clinic</w:t>
      </w:r>
      <w:r w:rsidR="00315D5D">
        <w:rPr>
          <w:rFonts w:ascii="Times New Roman" w:hAnsi="Times New Roman" w:cs="Times New Roman"/>
          <w:sz w:val="24"/>
          <w:szCs w:val="24"/>
        </w:rPr>
        <w:t xml:space="preserve"> in a month</w:t>
      </w:r>
      <w:r w:rsidRPr="00C00E56">
        <w:rPr>
          <w:rFonts w:ascii="Times New Roman" w:hAnsi="Times New Roman" w:cs="Times New Roman"/>
          <w:sz w:val="24"/>
          <w:szCs w:val="24"/>
        </w:rPr>
        <w:t xml:space="preserve"> and they are still in search. In 2014-15 the TI brought a Doctor from Tuensang for a health camp. The same doctor is consulted by the nurse through telephone for STI related treatment.</w:t>
      </w:r>
    </w:p>
    <w:p w:rsidR="00315D5D" w:rsidRDefault="00315D5D" w:rsidP="0096380B">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No new HRG registered in both the years. 100% of targets achieved in both the years were follow-up of HRGs. Presence of new HRG/s were not known to the HRGs who participated in the FGDs during the evaluation of TI.</w:t>
      </w:r>
    </w:p>
    <w:p w:rsidR="00315D5D" w:rsidRDefault="00315D5D" w:rsidP="00315D5D">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61% (n=122) of 200 IDUs registered in 2014-15 and 17.25% (n=34) of 197 IDUs registered in 2015-16 have underwent</w:t>
      </w:r>
      <w:r w:rsidR="00A64E07">
        <w:rPr>
          <w:rFonts w:ascii="Times New Roman" w:hAnsi="Times New Roman" w:cs="Times New Roman"/>
          <w:sz w:val="24"/>
          <w:szCs w:val="24"/>
        </w:rPr>
        <w:t xml:space="preserve"> both</w:t>
      </w:r>
      <w:r w:rsidRPr="00315D5D">
        <w:rPr>
          <w:rFonts w:ascii="Times New Roman" w:hAnsi="Times New Roman" w:cs="Times New Roman"/>
          <w:sz w:val="24"/>
          <w:szCs w:val="24"/>
        </w:rPr>
        <w:t xml:space="preserve"> the biannual Syphilis screenings.</w:t>
      </w:r>
      <w:r>
        <w:rPr>
          <w:rFonts w:ascii="Times New Roman" w:hAnsi="Times New Roman" w:cs="Times New Roman"/>
          <w:sz w:val="24"/>
          <w:szCs w:val="24"/>
        </w:rPr>
        <w:t xml:space="preserve"> </w:t>
      </w:r>
      <w:r w:rsidRPr="00315D5D">
        <w:rPr>
          <w:rFonts w:ascii="Times New Roman" w:hAnsi="Times New Roman" w:cs="Times New Roman"/>
          <w:sz w:val="24"/>
          <w:szCs w:val="24"/>
        </w:rPr>
        <w:t>53.33% (n=16) of 30 FSWs in 2014-15 and 23.33% (n=7) 30 in 2015-16.</w:t>
      </w:r>
      <w:r>
        <w:rPr>
          <w:rFonts w:ascii="Times New Roman" w:hAnsi="Times New Roman" w:cs="Times New Roman"/>
          <w:sz w:val="24"/>
          <w:szCs w:val="24"/>
        </w:rPr>
        <w:t xml:space="preserve"> </w:t>
      </w:r>
      <w:r w:rsidRPr="00315D5D">
        <w:rPr>
          <w:rFonts w:ascii="Times New Roman" w:hAnsi="Times New Roman" w:cs="Times New Roman"/>
          <w:sz w:val="24"/>
          <w:szCs w:val="24"/>
        </w:rPr>
        <w:t>61% (n=61) of 100 SPs in 2014-15 and 20% (n=20) of 100 in 2015-16.</w:t>
      </w:r>
    </w:p>
    <w:p w:rsidR="00315D5D" w:rsidRDefault="00315D5D" w:rsidP="00315D5D">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 xml:space="preserve">61% (n=122) of 200 IDUs registered in 2014-15 and 17.25% (n=34) of 197 IDUs registered in 2015-16 have underwent </w:t>
      </w:r>
      <w:r w:rsidR="00A64E07">
        <w:rPr>
          <w:rFonts w:ascii="Times New Roman" w:hAnsi="Times New Roman" w:cs="Times New Roman"/>
          <w:sz w:val="24"/>
          <w:szCs w:val="24"/>
        </w:rPr>
        <w:t xml:space="preserve">both </w:t>
      </w:r>
      <w:r w:rsidRPr="00315D5D">
        <w:rPr>
          <w:rFonts w:ascii="Times New Roman" w:hAnsi="Times New Roman" w:cs="Times New Roman"/>
          <w:sz w:val="24"/>
          <w:szCs w:val="24"/>
        </w:rPr>
        <w:t xml:space="preserve">the biannual HIV tests.53.33% (n=16) of 30 FSWs in 2014-15 and 23.33% (n=7) </w:t>
      </w:r>
      <w:r w:rsidR="00EE09DA">
        <w:rPr>
          <w:rFonts w:ascii="Times New Roman" w:hAnsi="Times New Roman" w:cs="Times New Roman"/>
          <w:sz w:val="24"/>
          <w:szCs w:val="24"/>
        </w:rPr>
        <w:t xml:space="preserve">of </w:t>
      </w:r>
      <w:r w:rsidRPr="00315D5D">
        <w:rPr>
          <w:rFonts w:ascii="Times New Roman" w:hAnsi="Times New Roman" w:cs="Times New Roman"/>
          <w:sz w:val="24"/>
          <w:szCs w:val="24"/>
        </w:rPr>
        <w:t>30 in 2015-16.61% (n=61) of 100 SPs in 2014-15 and 20% (n=20) of 100 in 2015-16.</w:t>
      </w:r>
      <w:r>
        <w:rPr>
          <w:rFonts w:ascii="Times New Roman" w:hAnsi="Times New Roman" w:cs="Times New Roman"/>
          <w:sz w:val="24"/>
          <w:szCs w:val="24"/>
        </w:rPr>
        <w:t xml:space="preserve"> </w:t>
      </w:r>
      <w:r w:rsidRPr="00315D5D">
        <w:rPr>
          <w:rFonts w:ascii="Times New Roman" w:hAnsi="Times New Roman" w:cs="Times New Roman"/>
          <w:sz w:val="24"/>
          <w:szCs w:val="24"/>
        </w:rPr>
        <w:t>No HIV positive case detected in both the years.</w:t>
      </w:r>
    </w:p>
    <w:p w:rsidR="00315D5D" w:rsidRDefault="00315D5D" w:rsidP="00315D5D">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7 IDUs were provided aseptic abscess management services by nurse and ORW in the field for extended time in 2014-15. The</w:t>
      </w:r>
      <w:r>
        <w:rPr>
          <w:rFonts w:ascii="Times New Roman" w:hAnsi="Times New Roman" w:cs="Times New Roman"/>
          <w:sz w:val="24"/>
          <w:szCs w:val="24"/>
        </w:rPr>
        <w:t>re</w:t>
      </w:r>
      <w:r w:rsidRPr="00315D5D">
        <w:rPr>
          <w:rFonts w:ascii="Times New Roman" w:hAnsi="Times New Roman" w:cs="Times New Roman"/>
          <w:sz w:val="24"/>
          <w:szCs w:val="24"/>
        </w:rPr>
        <w:t xml:space="preserve"> was no abscess reported or identified in 2015-16.</w:t>
      </w:r>
    </w:p>
    <w:p w:rsidR="00FA7A43" w:rsidRPr="00315D5D" w:rsidRDefault="00315D5D" w:rsidP="00315D5D">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No TB suspect cases reported in both the project years. The nurse was able to explain the TB related signs and symptoms, and where to refer.</w:t>
      </w:r>
    </w:p>
    <w:p w:rsidR="00CB7E19" w:rsidRPr="00AC5667" w:rsidRDefault="00CA1C80"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Pr>
          <w:rFonts w:ascii="Times New Roman" w:hAnsi="Times New Roman" w:cs="Times New Roman"/>
          <w:b/>
          <w:sz w:val="24"/>
          <w:szCs w:val="24"/>
        </w:rPr>
        <w:t>Documentation</w:t>
      </w:r>
    </w:p>
    <w:p w:rsidR="0075184D" w:rsidRPr="00AC5667" w:rsidRDefault="00B5623D" w:rsidP="00B5623D">
      <w:pPr>
        <w:pStyle w:val="Default"/>
        <w:spacing w:after="27"/>
      </w:pPr>
      <w:r w:rsidRPr="003B3839">
        <w:rPr>
          <w:color w:val="auto"/>
        </w:rPr>
        <w:t>All Clinic Network Formats/ Registers used by TI NGO.</w:t>
      </w:r>
      <w:r>
        <w:rPr>
          <w:color w:val="auto"/>
        </w:rPr>
        <w:t xml:space="preserve"> </w:t>
      </w:r>
      <w:r w:rsidRPr="003B3839">
        <w:rPr>
          <w:color w:val="auto"/>
        </w:rPr>
        <w:t>Standard Referral slips in use and properly tracked.</w:t>
      </w:r>
      <w:r>
        <w:rPr>
          <w:color w:val="auto"/>
        </w:rPr>
        <w:t xml:space="preserve"> </w:t>
      </w:r>
      <w:r w:rsidRPr="003B3839">
        <w:rPr>
          <w:color w:val="auto"/>
        </w:rPr>
        <w:t>Stock registers of condom, N/S and medicines maintained. Procurement process as endorsed by NACO/SACS is not followed.</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Availability of Condoms- Type of distribution channel, accessibility, adequacy etc. </w:t>
      </w:r>
    </w:p>
    <w:p w:rsidR="00D57D25" w:rsidRPr="00AC5667" w:rsidRDefault="00B5623D" w:rsidP="00B5623D">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Free distribution as well CSM of condoms are made available to HRGs in DIC and through outreach by PEs and ORWs.</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condoms distributed- No. of condoms distributed through different channels/regular contacts. </w:t>
      </w:r>
    </w:p>
    <w:p w:rsidR="00636620" w:rsidRDefault="00B5623D" w:rsidP="00B5623D">
      <w:pPr>
        <w:autoSpaceDE w:val="0"/>
        <w:autoSpaceDN w:val="0"/>
        <w:adjustRightInd w:val="0"/>
        <w:spacing w:before="120" w:after="120" w:line="240" w:lineRule="auto"/>
        <w:rPr>
          <w:rFonts w:ascii="Times New Roman" w:hAnsi="Times New Roman" w:cs="Times New Roman"/>
          <w:sz w:val="24"/>
          <w:szCs w:val="24"/>
        </w:rPr>
      </w:pPr>
      <w:r w:rsidRPr="00B5623D">
        <w:rPr>
          <w:rFonts w:ascii="Times New Roman" w:hAnsi="Times New Roman" w:cs="Times New Roman"/>
          <w:sz w:val="24"/>
          <w:szCs w:val="24"/>
        </w:rPr>
        <w:t>100% of the condom requirements were distributed to all target HRG typologies (IDU &amp; FSW) in 2014-15.</w:t>
      </w:r>
      <w:r>
        <w:rPr>
          <w:rFonts w:ascii="Times New Roman" w:hAnsi="Times New Roman" w:cs="Times New Roman"/>
          <w:sz w:val="24"/>
          <w:szCs w:val="24"/>
        </w:rPr>
        <w:t xml:space="preserve"> </w:t>
      </w:r>
      <w:r w:rsidRPr="00B5623D">
        <w:rPr>
          <w:rFonts w:ascii="Times New Roman" w:hAnsi="Times New Roman" w:cs="Times New Roman"/>
          <w:sz w:val="24"/>
          <w:szCs w:val="24"/>
        </w:rPr>
        <w:t xml:space="preserve">In 2015-16, the distribution of condoms to IDUs accounts to 72.59% (10105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xml:space="preserve">) of 13920 </w:t>
      </w:r>
      <w:proofErr w:type="gramStart"/>
      <w:r w:rsidRPr="00B5623D">
        <w:rPr>
          <w:rFonts w:ascii="Times New Roman" w:hAnsi="Times New Roman" w:cs="Times New Roman"/>
          <w:sz w:val="24"/>
          <w:szCs w:val="24"/>
        </w:rPr>
        <w:t>requirement</w:t>
      </w:r>
      <w:proofErr w:type="gramEnd"/>
      <w:r w:rsidRPr="00B5623D">
        <w:rPr>
          <w:rFonts w:ascii="Times New Roman" w:hAnsi="Times New Roman" w:cs="Times New Roman"/>
          <w:sz w:val="24"/>
          <w:szCs w:val="24"/>
        </w:rPr>
        <w:t xml:space="preserve">, for FSWs 71.75% (3875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xml:space="preserve">) of 13920, and for SPs it was 64.30% (926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of 1440.</w:t>
      </w:r>
    </w:p>
    <w:p w:rsidR="00B5623D" w:rsidRPr="00AC5667" w:rsidRDefault="00B5623D" w:rsidP="00B5623D">
      <w:pPr>
        <w:autoSpaceDE w:val="0"/>
        <w:autoSpaceDN w:val="0"/>
        <w:adjustRightInd w:val="0"/>
        <w:spacing w:before="120" w:after="120" w:line="240" w:lineRule="auto"/>
        <w:rPr>
          <w:rFonts w:ascii="Times New Roman" w:hAnsi="Times New Roman" w:cs="Times New Roman"/>
          <w:sz w:val="24"/>
          <w:szCs w:val="24"/>
        </w:rPr>
      </w:pPr>
      <w:r w:rsidRPr="00B5623D">
        <w:rPr>
          <w:rFonts w:ascii="Times New Roman" w:hAnsi="Times New Roman" w:cs="Times New Roman"/>
          <w:sz w:val="24"/>
          <w:szCs w:val="24"/>
        </w:rPr>
        <w:t xml:space="preserve">745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xml:space="preserve"> of condoms to IDUs, 465 to FSWs and 32 to SPs were distributed through CSM in 2014-15.</w:t>
      </w:r>
      <w:r>
        <w:rPr>
          <w:rFonts w:ascii="Times New Roman" w:hAnsi="Times New Roman" w:cs="Times New Roman"/>
          <w:sz w:val="24"/>
          <w:szCs w:val="24"/>
        </w:rPr>
        <w:t xml:space="preserve"> </w:t>
      </w:r>
      <w:proofErr w:type="gramStart"/>
      <w:r w:rsidRPr="00B5623D">
        <w:rPr>
          <w:rFonts w:ascii="Times New Roman" w:hAnsi="Times New Roman" w:cs="Times New Roman"/>
          <w:sz w:val="24"/>
          <w:szCs w:val="24"/>
        </w:rPr>
        <w:t xml:space="preserve">365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xml:space="preserve"> to IDUs, 36 to FSWs and 20 to SPs in 2015-16.</w:t>
      </w:r>
      <w:proofErr w:type="gramEnd"/>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Needles / Syringes distributed through outreach / DIC. </w:t>
      </w:r>
    </w:p>
    <w:p w:rsidR="00BA6774" w:rsidRDefault="00B5623D" w:rsidP="00B5623D">
      <w:pPr>
        <w:autoSpaceDE w:val="0"/>
        <w:autoSpaceDN w:val="0"/>
        <w:adjustRightInd w:val="0"/>
        <w:spacing w:before="120" w:after="120" w:line="240" w:lineRule="auto"/>
        <w:rPr>
          <w:rFonts w:ascii="Times New Roman" w:hAnsi="Times New Roman" w:cs="Times New Roman"/>
          <w:sz w:val="24"/>
          <w:szCs w:val="24"/>
        </w:rPr>
      </w:pPr>
      <w:r w:rsidRPr="00B5623D">
        <w:rPr>
          <w:rFonts w:ascii="Times New Roman" w:hAnsi="Times New Roman" w:cs="Times New Roman"/>
          <w:sz w:val="24"/>
          <w:szCs w:val="24"/>
        </w:rPr>
        <w:t>100% of 15000 in 2014-15 and 68.18% (10296 Nos.) of 15100 N/S in 2015-16 forecasted in the approved project were distributed to HRGs.</w:t>
      </w:r>
    </w:p>
    <w:p w:rsidR="00B5623D" w:rsidRDefault="00B5623D" w:rsidP="00B5623D">
      <w:pPr>
        <w:autoSpaceDE w:val="0"/>
        <w:autoSpaceDN w:val="0"/>
        <w:adjustRightInd w:val="0"/>
        <w:spacing w:before="120" w:after="120" w:line="240" w:lineRule="auto"/>
        <w:rPr>
          <w:rFonts w:ascii="Times New Roman" w:hAnsi="Times New Roman" w:cs="Times New Roman"/>
          <w:sz w:val="24"/>
          <w:szCs w:val="24"/>
        </w:rPr>
      </w:pPr>
      <w:r w:rsidRPr="00B5623D">
        <w:rPr>
          <w:rFonts w:ascii="Times New Roman" w:hAnsi="Times New Roman" w:cs="Times New Roman"/>
          <w:sz w:val="24"/>
          <w:szCs w:val="24"/>
        </w:rPr>
        <w:t>66.48% (9991 Nos.) of 15028 in 2014-15 and 97.66% (10056 Nos.) of 10296 N/S distributed in 2015-16 were returned / collected for safe disposal.</w:t>
      </w:r>
    </w:p>
    <w:p w:rsidR="00B5623D" w:rsidRPr="0075184D" w:rsidRDefault="00B5623D" w:rsidP="00B5623D">
      <w:pPr>
        <w:autoSpaceDE w:val="0"/>
        <w:autoSpaceDN w:val="0"/>
        <w:adjustRightInd w:val="0"/>
        <w:spacing w:before="120" w:after="120" w:line="240" w:lineRule="auto"/>
        <w:rPr>
          <w:rFonts w:ascii="Times New Roman" w:hAnsi="Times New Roman" w:cs="Times New Roman"/>
          <w:sz w:val="24"/>
          <w:szCs w:val="24"/>
        </w:rPr>
      </w:pPr>
      <w:r w:rsidRPr="00B5623D">
        <w:rPr>
          <w:rFonts w:ascii="Times New Roman" w:hAnsi="Times New Roman" w:cs="Times New Roman"/>
          <w:sz w:val="24"/>
          <w:szCs w:val="24"/>
        </w:rPr>
        <w:t xml:space="preserve">Used N/S </w:t>
      </w:r>
      <w:proofErr w:type="gramStart"/>
      <w:r w:rsidRPr="00B5623D">
        <w:rPr>
          <w:rFonts w:ascii="Times New Roman" w:hAnsi="Times New Roman" w:cs="Times New Roman"/>
          <w:sz w:val="24"/>
          <w:szCs w:val="24"/>
        </w:rPr>
        <w:t>are</w:t>
      </w:r>
      <w:proofErr w:type="gramEnd"/>
      <w:r w:rsidRPr="00B5623D">
        <w:rPr>
          <w:rFonts w:ascii="Times New Roman" w:hAnsi="Times New Roman" w:cs="Times New Roman"/>
          <w:sz w:val="24"/>
          <w:szCs w:val="24"/>
        </w:rPr>
        <w:t xml:space="preserve"> being collected by PEs from IDUs in puncture proof containers and further disinfections and final disposal system functional as per NACO guidelines.</w:t>
      </w:r>
    </w:p>
    <w:p w:rsidR="00AE4D4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Information on linkages for ICTC, DOT, ART, STI clinics. </w:t>
      </w:r>
    </w:p>
    <w:p w:rsidR="00BA6774" w:rsidRDefault="00A64E07" w:rsidP="00B5623D">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While there is no Doctor in PHC </w:t>
      </w:r>
      <w:proofErr w:type="spellStart"/>
      <w:r>
        <w:rPr>
          <w:rFonts w:ascii="Times New Roman" w:hAnsi="Times New Roman" w:cs="Times New Roman"/>
          <w:sz w:val="24"/>
          <w:szCs w:val="24"/>
        </w:rPr>
        <w:t>Thonoknyu</w:t>
      </w:r>
      <w:proofErr w:type="spellEnd"/>
      <w:r>
        <w:rPr>
          <w:rFonts w:ascii="Times New Roman" w:hAnsi="Times New Roman" w:cs="Times New Roman"/>
          <w:sz w:val="24"/>
          <w:szCs w:val="24"/>
        </w:rPr>
        <w:t xml:space="preserve"> there was counsellor and Lab. Tech in ICTC. ICTC counsellor resigned in December 2015 and during the time of evaluation there was no counsellor.</w:t>
      </w:r>
    </w:p>
    <w:p w:rsidR="00A64E07" w:rsidRDefault="00A64E07" w:rsidP="00B5623D">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For DOT and ART all referrals are made to CHC </w:t>
      </w:r>
      <w:proofErr w:type="spellStart"/>
      <w:r>
        <w:rPr>
          <w:rFonts w:ascii="Times New Roman" w:hAnsi="Times New Roman" w:cs="Times New Roman"/>
          <w:sz w:val="24"/>
          <w:szCs w:val="24"/>
        </w:rPr>
        <w:t>Noklak</w:t>
      </w:r>
      <w:proofErr w:type="spellEnd"/>
      <w:r>
        <w:rPr>
          <w:rFonts w:ascii="Times New Roman" w:hAnsi="Times New Roman" w:cs="Times New Roman"/>
          <w:sz w:val="24"/>
          <w:szCs w:val="24"/>
        </w:rPr>
        <w:t xml:space="preserve"> or DH Tuensang. For STI related cases nurse consults a doctor in Tuensang on phone.</w:t>
      </w:r>
    </w:p>
    <w:p w:rsidR="00D34423" w:rsidRPr="00B5623D" w:rsidRDefault="00D34423" w:rsidP="00B5623D">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While the MICTC va</w:t>
      </w:r>
      <w:r w:rsidR="00496C5C">
        <w:rPr>
          <w:rFonts w:ascii="Times New Roman" w:hAnsi="Times New Roman" w:cs="Times New Roman"/>
          <w:sz w:val="24"/>
          <w:szCs w:val="24"/>
        </w:rPr>
        <w:t>n could not reach the TI since the van could not be driven on such a dreadful road, the MICTC Team visited the TI in 2014-15 for the purposes of HIV and Syphilis testing.</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Referrals and follows up </w:t>
      </w:r>
    </w:p>
    <w:p w:rsidR="009A0D9F" w:rsidRDefault="00EE09DA" w:rsidP="00A64E07">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62% (n=122) of 194 IDUs who have underwent the 1</w:t>
      </w:r>
      <w:r w:rsidRPr="00EE09DA">
        <w:rPr>
          <w:rFonts w:ascii="Times New Roman" w:hAnsi="Times New Roman" w:cs="Times New Roman"/>
          <w:sz w:val="24"/>
          <w:szCs w:val="24"/>
          <w:vertAlign w:val="superscript"/>
        </w:rPr>
        <w:t>st</w:t>
      </w:r>
      <w:r>
        <w:rPr>
          <w:rFonts w:ascii="Times New Roman" w:hAnsi="Times New Roman" w:cs="Times New Roman"/>
          <w:sz w:val="24"/>
          <w:szCs w:val="24"/>
        </w:rPr>
        <w:t xml:space="preserve"> HIV and Syphilis test were followed up with the 2</w:t>
      </w:r>
      <w:r w:rsidRPr="00EE09DA">
        <w:rPr>
          <w:rFonts w:ascii="Times New Roman" w:hAnsi="Times New Roman" w:cs="Times New Roman"/>
          <w:sz w:val="24"/>
          <w:szCs w:val="24"/>
          <w:vertAlign w:val="superscript"/>
        </w:rPr>
        <w:t>nd</w:t>
      </w:r>
      <w:r>
        <w:rPr>
          <w:rFonts w:ascii="Times New Roman" w:hAnsi="Times New Roman" w:cs="Times New Roman"/>
          <w:sz w:val="24"/>
          <w:szCs w:val="24"/>
        </w:rPr>
        <w:t xml:space="preserve"> test in 2014-15. 66.66% (n=16) of 24 FSWs. All were tested non-reactive.</w:t>
      </w:r>
    </w:p>
    <w:p w:rsidR="00EE09DA" w:rsidRDefault="00EE09DA" w:rsidP="00A64E07">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Only 20.60% (n=34) of 164 </w:t>
      </w:r>
      <w:r w:rsidR="009A360B">
        <w:rPr>
          <w:rFonts w:ascii="Times New Roman" w:hAnsi="Times New Roman" w:cs="Times New Roman"/>
          <w:sz w:val="24"/>
          <w:szCs w:val="24"/>
        </w:rPr>
        <w:t>IDUs were followed up with the 2</w:t>
      </w:r>
      <w:r w:rsidR="009A360B" w:rsidRPr="009A360B">
        <w:rPr>
          <w:rFonts w:ascii="Times New Roman" w:hAnsi="Times New Roman" w:cs="Times New Roman"/>
          <w:sz w:val="24"/>
          <w:szCs w:val="24"/>
          <w:vertAlign w:val="superscript"/>
        </w:rPr>
        <w:t>nd</w:t>
      </w:r>
      <w:r w:rsidR="009A360B">
        <w:rPr>
          <w:rFonts w:ascii="Times New Roman" w:hAnsi="Times New Roman" w:cs="Times New Roman"/>
          <w:sz w:val="24"/>
          <w:szCs w:val="24"/>
        </w:rPr>
        <w:t xml:space="preserve"> test for HIV and Syphilis and 35% (n=7) of 20 FSW in 2015-16.</w:t>
      </w:r>
    </w:p>
    <w:p w:rsidR="00EE09DA" w:rsidRPr="00A64E07" w:rsidRDefault="00EE09DA" w:rsidP="00A64E07">
      <w:pPr>
        <w:autoSpaceDE w:val="0"/>
        <w:autoSpaceDN w:val="0"/>
        <w:adjustRightInd w:val="0"/>
        <w:spacing w:before="120" w:after="120" w:line="240" w:lineRule="auto"/>
        <w:rPr>
          <w:rFonts w:ascii="Times New Roman" w:hAnsi="Times New Roman" w:cs="Times New Roman"/>
          <w:sz w:val="24"/>
          <w:szCs w:val="24"/>
        </w:rPr>
      </w:pPr>
      <w:r w:rsidRPr="00EE09DA">
        <w:rPr>
          <w:rFonts w:ascii="Times New Roman" w:hAnsi="Times New Roman" w:cs="Times New Roman"/>
          <w:sz w:val="24"/>
          <w:szCs w:val="24"/>
        </w:rPr>
        <w:t xml:space="preserve">100% of 30 FSWs has undergone RMC twice in 2014-15 and only 16.66% (n=5) has undergone once in 2015-16. Doctor at PHC </w:t>
      </w:r>
      <w:proofErr w:type="spellStart"/>
      <w:r w:rsidRPr="00EE09DA">
        <w:rPr>
          <w:rFonts w:ascii="Times New Roman" w:hAnsi="Times New Roman" w:cs="Times New Roman"/>
          <w:sz w:val="24"/>
          <w:szCs w:val="24"/>
        </w:rPr>
        <w:t>Thonokyu</w:t>
      </w:r>
      <w:proofErr w:type="spellEnd"/>
      <w:r w:rsidRPr="00EE09DA">
        <w:rPr>
          <w:rFonts w:ascii="Times New Roman" w:hAnsi="Times New Roman" w:cs="Times New Roman"/>
          <w:sz w:val="24"/>
          <w:szCs w:val="24"/>
        </w:rPr>
        <w:t xml:space="preserve"> is on study leave since last two years. It been many years the TI has been making effort to established network with a doctor who is willing to travel to </w:t>
      </w:r>
      <w:proofErr w:type="spellStart"/>
      <w:r w:rsidRPr="00EE09DA">
        <w:rPr>
          <w:rFonts w:ascii="Times New Roman" w:hAnsi="Times New Roman" w:cs="Times New Roman"/>
          <w:sz w:val="24"/>
          <w:szCs w:val="24"/>
        </w:rPr>
        <w:t>Thonokyu</w:t>
      </w:r>
      <w:proofErr w:type="spellEnd"/>
      <w:r w:rsidRPr="00EE09DA">
        <w:rPr>
          <w:rFonts w:ascii="Times New Roman" w:hAnsi="Times New Roman" w:cs="Times New Roman"/>
          <w:sz w:val="24"/>
          <w:szCs w:val="24"/>
        </w:rPr>
        <w:t xml:space="preserve"> even once to TI Clinic in a month and they are still in search. In 2014-15 the TI brought a Doctor from Tuensang for a health camp. The same doctor is consulted by the nurse through telephone for STI related treatment.</w:t>
      </w:r>
    </w:p>
    <w:p w:rsidR="002333D7" w:rsidRPr="00AC5667" w:rsidRDefault="002333D7"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CB7E19" w:rsidRPr="00AC5667" w:rsidRDefault="00CB7E19" w:rsidP="002E081B">
      <w:pPr>
        <w:pBdr>
          <w:bottom w:val="single" w:sz="4" w:space="1" w:color="000000" w:themeColor="text1"/>
        </w:pBdr>
        <w:tabs>
          <w:tab w:val="left" w:pos="360"/>
        </w:tabs>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 </w:t>
      </w:r>
      <w:r w:rsidR="006725CE">
        <w:rPr>
          <w:rFonts w:ascii="Times New Roman" w:hAnsi="Times New Roman" w:cs="Times New Roman"/>
          <w:b/>
          <w:bCs/>
          <w:smallCaps/>
          <w:sz w:val="24"/>
          <w:szCs w:val="24"/>
        </w:rPr>
        <w:tab/>
      </w:r>
      <w:r w:rsidRPr="00AC5667">
        <w:rPr>
          <w:rFonts w:ascii="Times New Roman" w:hAnsi="Times New Roman" w:cs="Times New Roman"/>
          <w:b/>
          <w:bCs/>
          <w:smallCaps/>
          <w:sz w:val="24"/>
          <w:szCs w:val="24"/>
        </w:rPr>
        <w:t xml:space="preserve">Community participation </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1.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Collectivization activities </w:t>
      </w:r>
    </w:p>
    <w:p w:rsidR="00BF51D8" w:rsidRPr="00496C5C" w:rsidRDefault="00496C5C" w:rsidP="00496C5C">
      <w:pPr>
        <w:autoSpaceDE w:val="0"/>
        <w:autoSpaceDN w:val="0"/>
        <w:adjustRightInd w:val="0"/>
        <w:spacing w:before="120" w:after="120" w:line="240" w:lineRule="auto"/>
        <w:jc w:val="both"/>
        <w:rPr>
          <w:rFonts w:ascii="Times New Roman" w:hAnsi="Times New Roman" w:cs="Times New Roman"/>
          <w:sz w:val="24"/>
          <w:szCs w:val="24"/>
        </w:rPr>
      </w:pPr>
      <w:r w:rsidRPr="00496C5C">
        <w:rPr>
          <w:rFonts w:ascii="Times New Roman" w:hAnsi="Times New Roman" w:cs="Times New Roman"/>
          <w:sz w:val="24"/>
          <w:szCs w:val="24"/>
        </w:rPr>
        <w:t>Only 10 SPs are part of a support group formed in 2013 and functional.</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2.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Community participation in project activities </w:t>
      </w:r>
    </w:p>
    <w:p w:rsidR="006224E2" w:rsidRDefault="006224E2" w:rsidP="00496C5C">
      <w:pPr>
        <w:autoSpaceDE w:val="0"/>
        <w:autoSpaceDN w:val="0"/>
        <w:adjustRightInd w:val="0"/>
        <w:spacing w:before="120"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Community members are involved in the project as ORW and PEs. While they are not in leadership positions in the project, they are central to the planning and delivery of harm reduction services and prevention messages to their larger community. </w:t>
      </w:r>
      <w:r w:rsidRPr="006224E2">
        <w:rPr>
          <w:rFonts w:ascii="Times New Roman" w:hAnsi="Times New Roman" w:cs="Times New Roman"/>
          <w:bCs/>
          <w:sz w:val="24"/>
          <w:szCs w:val="24"/>
        </w:rPr>
        <w:t xml:space="preserve">52% of HRGs followed-up have attended at least 3 </w:t>
      </w:r>
      <w:r>
        <w:rPr>
          <w:rFonts w:ascii="Times New Roman" w:hAnsi="Times New Roman" w:cs="Times New Roman"/>
          <w:bCs/>
          <w:sz w:val="24"/>
          <w:szCs w:val="24"/>
        </w:rPr>
        <w:t xml:space="preserve">hotspot level </w:t>
      </w:r>
      <w:r w:rsidRPr="006224E2">
        <w:rPr>
          <w:rFonts w:ascii="Times New Roman" w:hAnsi="Times New Roman" w:cs="Times New Roman"/>
          <w:bCs/>
          <w:sz w:val="24"/>
          <w:szCs w:val="24"/>
        </w:rPr>
        <w:t>meetings in both the years.</w:t>
      </w:r>
    </w:p>
    <w:p w:rsidR="00D730CA" w:rsidRPr="00496C5C" w:rsidRDefault="006224E2" w:rsidP="00496C5C">
      <w:pPr>
        <w:autoSpaceDE w:val="0"/>
        <w:autoSpaceDN w:val="0"/>
        <w:adjustRightInd w:val="0"/>
        <w:spacing w:before="120"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Community participation in events was </w:t>
      </w:r>
      <w:r w:rsidR="00496C5C" w:rsidRPr="00496C5C">
        <w:rPr>
          <w:rFonts w:ascii="Times New Roman" w:hAnsi="Times New Roman" w:cs="Times New Roman"/>
          <w:bCs/>
          <w:sz w:val="24"/>
          <w:szCs w:val="24"/>
        </w:rPr>
        <w:t>62.17% (n=102) of 230 HRGs registered (IDUs &amp; FSW) in 2014-15 and 44.93% (n=102) of 227 HRGs registered (IDUs &amp; FSW) in 2015-16.</w:t>
      </w:r>
    </w:p>
    <w:p w:rsidR="00A346E1" w:rsidRPr="00AC5667" w:rsidRDefault="00EA7B5C" w:rsidP="002E081B">
      <w:pPr>
        <w:pStyle w:val="ListParagraph"/>
        <w:autoSpaceDE w:val="0"/>
        <w:autoSpaceDN w:val="0"/>
        <w:adjustRightInd w:val="0"/>
        <w:spacing w:before="120" w:after="120" w:line="240" w:lineRule="auto"/>
        <w:contextualSpacing w:val="0"/>
        <w:rPr>
          <w:rFonts w:ascii="Times New Roman" w:hAnsi="Times New Roman" w:cs="Times New Roman"/>
          <w:bCs/>
          <w:sz w:val="24"/>
          <w:szCs w:val="24"/>
        </w:rPr>
      </w:pPr>
      <w:r w:rsidRPr="00AC5667">
        <w:rPr>
          <w:rFonts w:ascii="Times New Roman" w:hAnsi="Times New Roman" w:cs="Times New Roman"/>
          <w:bCs/>
          <w:sz w:val="24"/>
          <w:szCs w:val="24"/>
        </w:rPr>
        <w:t xml:space="preserve"> </w:t>
      </w:r>
    </w:p>
    <w:p w:rsidR="0022330B"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 Linkages </w:t>
      </w:r>
    </w:p>
    <w:p w:rsidR="004E2BA1"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2E081B">
        <w:rPr>
          <w:rFonts w:ascii="Times New Roman" w:hAnsi="Times New Roman" w:cs="Times New Roman"/>
          <w:b/>
          <w:sz w:val="24"/>
          <w:szCs w:val="24"/>
        </w:rPr>
        <w:t xml:space="preserve">Assess the linkages established with the various services providers like STI, ICTC, TB clinics etc… </w:t>
      </w:r>
    </w:p>
    <w:p w:rsidR="001348FE" w:rsidRPr="006224E2" w:rsidRDefault="006224E2" w:rsidP="006224E2">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The TI is still faced with challenges to </w:t>
      </w:r>
      <w:r w:rsidR="005E37CD">
        <w:rPr>
          <w:rFonts w:ascii="Times New Roman" w:hAnsi="Times New Roman" w:cs="Times New Roman"/>
          <w:sz w:val="24"/>
          <w:szCs w:val="24"/>
        </w:rPr>
        <w:t>establish</w:t>
      </w:r>
      <w:r>
        <w:rPr>
          <w:rFonts w:ascii="Times New Roman" w:hAnsi="Times New Roman" w:cs="Times New Roman"/>
          <w:sz w:val="24"/>
          <w:szCs w:val="24"/>
        </w:rPr>
        <w:t xml:space="preserve"> </w:t>
      </w:r>
      <w:r w:rsidR="00A51842">
        <w:rPr>
          <w:rFonts w:ascii="Times New Roman" w:hAnsi="Times New Roman" w:cs="Times New Roman"/>
          <w:sz w:val="24"/>
          <w:szCs w:val="24"/>
        </w:rPr>
        <w:t xml:space="preserve">linkages to offer </w:t>
      </w:r>
      <w:proofErr w:type="gramStart"/>
      <w:r w:rsidR="005E37CD">
        <w:rPr>
          <w:rFonts w:ascii="Times New Roman" w:hAnsi="Times New Roman" w:cs="Times New Roman"/>
          <w:sz w:val="24"/>
          <w:szCs w:val="24"/>
        </w:rPr>
        <w:t>HRGs  with</w:t>
      </w:r>
      <w:proofErr w:type="gramEnd"/>
      <w:r w:rsidR="005E37CD">
        <w:rPr>
          <w:rFonts w:ascii="Times New Roman" w:hAnsi="Times New Roman" w:cs="Times New Roman"/>
          <w:sz w:val="24"/>
          <w:szCs w:val="24"/>
        </w:rPr>
        <w:t xml:space="preserve"> </w:t>
      </w:r>
      <w:r w:rsidR="00A51842">
        <w:rPr>
          <w:rFonts w:ascii="Times New Roman" w:hAnsi="Times New Roman" w:cs="Times New Roman"/>
          <w:sz w:val="24"/>
          <w:szCs w:val="24"/>
        </w:rPr>
        <w:t xml:space="preserve">options to </w:t>
      </w:r>
      <w:r w:rsidR="005E37CD">
        <w:rPr>
          <w:rFonts w:ascii="Times New Roman" w:hAnsi="Times New Roman" w:cs="Times New Roman"/>
          <w:sz w:val="24"/>
          <w:szCs w:val="24"/>
        </w:rPr>
        <w:t>avail</w:t>
      </w:r>
      <w:r w:rsidR="00A51842">
        <w:rPr>
          <w:rFonts w:ascii="Times New Roman" w:hAnsi="Times New Roman" w:cs="Times New Roman"/>
          <w:sz w:val="24"/>
          <w:szCs w:val="24"/>
        </w:rPr>
        <w:t xml:space="preserve"> clinic services in the absence of doctor in PHC </w:t>
      </w:r>
      <w:proofErr w:type="spellStart"/>
      <w:r w:rsidR="00A51842">
        <w:rPr>
          <w:rFonts w:ascii="Times New Roman" w:hAnsi="Times New Roman" w:cs="Times New Roman"/>
          <w:sz w:val="24"/>
          <w:szCs w:val="24"/>
        </w:rPr>
        <w:t>Thonoknyu</w:t>
      </w:r>
      <w:proofErr w:type="spellEnd"/>
      <w:r w:rsidR="00A51842">
        <w:rPr>
          <w:rFonts w:ascii="Times New Roman" w:hAnsi="Times New Roman" w:cs="Times New Roman"/>
          <w:sz w:val="24"/>
          <w:szCs w:val="24"/>
        </w:rPr>
        <w:t xml:space="preserve"> since the other health </w:t>
      </w:r>
      <w:proofErr w:type="spellStart"/>
      <w:r w:rsidR="00A51842">
        <w:rPr>
          <w:rFonts w:ascii="Times New Roman" w:hAnsi="Times New Roman" w:cs="Times New Roman"/>
          <w:sz w:val="24"/>
          <w:szCs w:val="24"/>
        </w:rPr>
        <w:t>centres</w:t>
      </w:r>
      <w:proofErr w:type="spellEnd"/>
      <w:r w:rsidR="00A51842">
        <w:rPr>
          <w:rFonts w:ascii="Times New Roman" w:hAnsi="Times New Roman" w:cs="Times New Roman"/>
          <w:sz w:val="24"/>
          <w:szCs w:val="24"/>
        </w:rPr>
        <w:t xml:space="preserve"> are located </w:t>
      </w:r>
      <w:r w:rsidR="005E37CD">
        <w:rPr>
          <w:rFonts w:ascii="Times New Roman" w:hAnsi="Times New Roman" w:cs="Times New Roman"/>
          <w:sz w:val="24"/>
          <w:szCs w:val="24"/>
        </w:rPr>
        <w:t xml:space="preserve">very </w:t>
      </w:r>
      <w:r w:rsidR="00A51842">
        <w:rPr>
          <w:rFonts w:ascii="Times New Roman" w:hAnsi="Times New Roman" w:cs="Times New Roman"/>
          <w:sz w:val="24"/>
          <w:szCs w:val="24"/>
        </w:rPr>
        <w:t>far from the TI.</w:t>
      </w:r>
    </w:p>
    <w:p w:rsidR="0022330B" w:rsidRPr="00AC5667" w:rsidRDefault="0022330B" w:rsidP="002E081B">
      <w:pPr>
        <w:pStyle w:val="ListParagraph"/>
        <w:numPr>
          <w:ilvl w:val="0"/>
          <w:numId w:val="4"/>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Percentages of HRGs tested in ICTC and gap between referred and tested. </w:t>
      </w:r>
    </w:p>
    <w:p w:rsidR="002E081B" w:rsidRPr="00A51842" w:rsidRDefault="00A51842" w:rsidP="00A51842">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No gaps have been observed between HRGs referred and tested in ICTC. The TI ensures the available of ICTC counsellor and </w:t>
      </w:r>
      <w:proofErr w:type="spellStart"/>
      <w:r>
        <w:rPr>
          <w:rFonts w:ascii="Times New Roman" w:hAnsi="Times New Roman" w:cs="Times New Roman"/>
          <w:sz w:val="24"/>
          <w:szCs w:val="24"/>
        </w:rPr>
        <w:t>lab</w:t>
      </w:r>
      <w:r w:rsidR="005E37CD">
        <w:rPr>
          <w:rFonts w:ascii="Times New Roman" w:hAnsi="Times New Roman" w:cs="Times New Roman"/>
          <w:sz w:val="24"/>
          <w:szCs w:val="24"/>
        </w:rPr>
        <w:t>.technician</w:t>
      </w:r>
      <w:proofErr w:type="spellEnd"/>
      <w:r w:rsidR="005E37CD">
        <w:rPr>
          <w:rFonts w:ascii="Times New Roman" w:hAnsi="Times New Roman" w:cs="Times New Roman"/>
          <w:sz w:val="24"/>
          <w:szCs w:val="24"/>
        </w:rPr>
        <w:t xml:space="preserve"> while referring to ICTC. </w:t>
      </w:r>
    </w:p>
    <w:p w:rsidR="00372BFF"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Support system developed with various stakeholders and involvement of various stakeholders in the project. </w:t>
      </w:r>
    </w:p>
    <w:p w:rsidR="005E37CD" w:rsidRPr="003B3839" w:rsidRDefault="005E37CD" w:rsidP="005E37CD">
      <w:pPr>
        <w:pStyle w:val="Default"/>
        <w:rPr>
          <w:color w:val="auto"/>
        </w:rPr>
      </w:pPr>
      <w:r w:rsidRPr="003B3839">
        <w:rPr>
          <w:color w:val="auto"/>
        </w:rPr>
        <w:t>Good support established with the Church community and village headmen of target areas.</w:t>
      </w:r>
      <w:r>
        <w:rPr>
          <w:color w:val="auto"/>
        </w:rPr>
        <w:t xml:space="preserve"> </w:t>
      </w:r>
      <w:r w:rsidRPr="003B3839">
        <w:rPr>
          <w:color w:val="auto"/>
        </w:rPr>
        <w:t>Church community members involved in project planning and management board.</w:t>
      </w:r>
      <w:r>
        <w:rPr>
          <w:color w:val="auto"/>
        </w:rPr>
        <w:t xml:space="preserve"> </w:t>
      </w:r>
      <w:proofErr w:type="gramStart"/>
      <w:r w:rsidRPr="003B3839">
        <w:rPr>
          <w:color w:val="auto"/>
        </w:rPr>
        <w:t xml:space="preserve">Members of </w:t>
      </w:r>
      <w:proofErr w:type="spellStart"/>
      <w:r w:rsidRPr="003B3839">
        <w:rPr>
          <w:color w:val="auto"/>
        </w:rPr>
        <w:t>Adhoc</w:t>
      </w:r>
      <w:proofErr w:type="spellEnd"/>
      <w:r w:rsidRPr="003B3839">
        <w:rPr>
          <w:color w:val="auto"/>
        </w:rPr>
        <w:t xml:space="preserve"> Town Committee, Police and Students Union aware of project activities.</w:t>
      </w:r>
      <w:proofErr w:type="gramEnd"/>
    </w:p>
    <w:p w:rsidR="00616031" w:rsidRPr="00AC5667" w:rsidRDefault="00616031"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170F07" w:rsidRPr="00AC5667" w:rsidRDefault="000101A8"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smallCaps/>
          <w:sz w:val="24"/>
          <w:szCs w:val="24"/>
        </w:rPr>
      </w:pPr>
      <w:r w:rsidRPr="00AC5667">
        <w:rPr>
          <w:rFonts w:ascii="Times New Roman" w:hAnsi="Times New Roman" w:cs="Times New Roman"/>
          <w:b/>
          <w:smallCaps/>
          <w:sz w:val="24"/>
          <w:szCs w:val="24"/>
        </w:rPr>
        <w:t>VII. Financial System and Procedures</w:t>
      </w:r>
    </w:p>
    <w:p w:rsidR="000E5090"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planning </w:t>
      </w:r>
    </w:p>
    <w:p w:rsidR="0041545B" w:rsidRPr="003B3839" w:rsidRDefault="0041545B" w:rsidP="007250CA">
      <w:pPr>
        <w:pStyle w:val="Default"/>
        <w:numPr>
          <w:ilvl w:val="0"/>
          <w:numId w:val="14"/>
        </w:numPr>
        <w:spacing w:after="27"/>
        <w:ind w:left="360"/>
        <w:rPr>
          <w:color w:val="auto"/>
        </w:rPr>
      </w:pPr>
      <w:r w:rsidRPr="003B3839">
        <w:rPr>
          <w:color w:val="auto"/>
        </w:rPr>
        <w:t>Expenses are made as per the SACS/ NACO approved budget.</w:t>
      </w:r>
    </w:p>
    <w:p w:rsidR="0041545B" w:rsidRPr="003B3839" w:rsidRDefault="0041545B" w:rsidP="007250CA">
      <w:pPr>
        <w:pStyle w:val="Default"/>
        <w:numPr>
          <w:ilvl w:val="0"/>
          <w:numId w:val="14"/>
        </w:numPr>
        <w:spacing w:after="27"/>
        <w:ind w:left="360"/>
        <w:rPr>
          <w:color w:val="auto"/>
        </w:rPr>
      </w:pPr>
      <w:r w:rsidRPr="003B3839">
        <w:rPr>
          <w:color w:val="auto"/>
        </w:rPr>
        <w:t>Financial system as per the SACS/NACO guide line is followed. (Cash book, ledger is prepared with a brief and clear narration given</w:t>
      </w:r>
      <w:r w:rsidRPr="003B3839">
        <w:rPr>
          <w:rFonts w:eastAsia="Calibri"/>
          <w:color w:val="auto"/>
        </w:rPr>
        <w:t xml:space="preserve"> for each </w:t>
      </w:r>
      <w:r w:rsidRPr="003B3839">
        <w:rPr>
          <w:color w:val="auto"/>
        </w:rPr>
        <w:t>expense.)</w:t>
      </w:r>
    </w:p>
    <w:p w:rsidR="00E7720E" w:rsidRPr="00041774"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041774">
        <w:rPr>
          <w:rFonts w:ascii="Times New Roman" w:hAnsi="Times New Roman" w:cs="Times New Roman"/>
          <w:b/>
          <w:sz w:val="24"/>
          <w:szCs w:val="24"/>
        </w:rPr>
        <w:t xml:space="preserve">Systems of payments </w:t>
      </w:r>
    </w:p>
    <w:p w:rsidR="0041545B" w:rsidRPr="003B3839" w:rsidRDefault="0041545B" w:rsidP="007250CA">
      <w:pPr>
        <w:pStyle w:val="Default"/>
        <w:numPr>
          <w:ilvl w:val="0"/>
          <w:numId w:val="15"/>
        </w:numPr>
        <w:spacing w:after="27"/>
        <w:rPr>
          <w:color w:val="auto"/>
        </w:rPr>
      </w:pPr>
      <w:r w:rsidRPr="003B3839">
        <w:rPr>
          <w:color w:val="auto"/>
        </w:rPr>
        <w:t>Printed and machine numbered with serialized vouchers are in place.</w:t>
      </w:r>
    </w:p>
    <w:p w:rsidR="0041545B" w:rsidRPr="003B3839" w:rsidRDefault="0041545B" w:rsidP="007250CA">
      <w:pPr>
        <w:pStyle w:val="Default"/>
        <w:numPr>
          <w:ilvl w:val="0"/>
          <w:numId w:val="15"/>
        </w:numPr>
        <w:spacing w:after="27"/>
        <w:rPr>
          <w:color w:val="auto"/>
        </w:rPr>
      </w:pPr>
      <w:r w:rsidRPr="003B3839">
        <w:rPr>
          <w:color w:val="auto"/>
        </w:rPr>
        <w:t>Systems of approval by PD are followed.</w:t>
      </w:r>
    </w:p>
    <w:p w:rsidR="0041545B" w:rsidRPr="003B3839" w:rsidRDefault="0041545B" w:rsidP="007250CA">
      <w:pPr>
        <w:pStyle w:val="Default"/>
        <w:numPr>
          <w:ilvl w:val="0"/>
          <w:numId w:val="15"/>
        </w:numPr>
        <w:spacing w:after="27"/>
        <w:rPr>
          <w:color w:val="auto"/>
        </w:rPr>
      </w:pPr>
      <w:r w:rsidRPr="003B3839">
        <w:rPr>
          <w:color w:val="auto"/>
        </w:rPr>
        <w:t xml:space="preserve">Three quotations </w:t>
      </w:r>
      <w:r>
        <w:rPr>
          <w:color w:val="auto"/>
        </w:rPr>
        <w:t xml:space="preserve">available for 2014-15 </w:t>
      </w:r>
      <w:r w:rsidRPr="003B3839">
        <w:rPr>
          <w:color w:val="auto"/>
        </w:rPr>
        <w:t>from Stockiest/ whole seller/ chemist shop are in place for purchase of N/S and other required drugs for abscess prevention/ management.</w:t>
      </w:r>
    </w:p>
    <w:p w:rsidR="0041545B" w:rsidRDefault="0041545B" w:rsidP="007250CA">
      <w:pPr>
        <w:pStyle w:val="Default"/>
        <w:numPr>
          <w:ilvl w:val="0"/>
          <w:numId w:val="15"/>
        </w:numPr>
        <w:spacing w:after="27"/>
        <w:rPr>
          <w:color w:val="auto"/>
        </w:rPr>
      </w:pPr>
      <w:r w:rsidRPr="003B3839">
        <w:rPr>
          <w:color w:val="auto"/>
        </w:rPr>
        <w:t>Huge amount of cash withdrawal.</w:t>
      </w:r>
      <w:r>
        <w:rPr>
          <w:color w:val="auto"/>
        </w:rPr>
        <w:t xml:space="preserve"> The same was not available for 2015-16.</w:t>
      </w:r>
    </w:p>
    <w:p w:rsidR="00C83B7D" w:rsidRPr="0041545B" w:rsidRDefault="0041545B" w:rsidP="007250CA">
      <w:pPr>
        <w:pStyle w:val="Default"/>
        <w:numPr>
          <w:ilvl w:val="0"/>
          <w:numId w:val="15"/>
        </w:numPr>
        <w:spacing w:after="27"/>
        <w:rPr>
          <w:color w:val="auto"/>
        </w:rPr>
      </w:pPr>
      <w:r w:rsidRPr="0041545B">
        <w:t>Cash of more than Rs 5000/- is available with the accountant most of the time since there is no banking services in the project location</w:t>
      </w:r>
      <w:r>
        <w:t xml:space="preserve">. </w:t>
      </w:r>
      <w:r w:rsidRPr="0041545B">
        <w:t xml:space="preserve">Since there is no banking services in the project location, the TI had to keep cash in office to meet operational and </w:t>
      </w:r>
      <w:proofErr w:type="spellStart"/>
      <w:r w:rsidRPr="0041545B">
        <w:t>programme</w:t>
      </w:r>
      <w:proofErr w:type="spellEnd"/>
      <w:r w:rsidRPr="0041545B">
        <w:t xml:space="preserve"> costs as and when required. TI bank account is maintained in Tuensang Town which is about 117 </w:t>
      </w:r>
      <w:proofErr w:type="spellStart"/>
      <w:r w:rsidRPr="0041545B">
        <w:t>kms</w:t>
      </w:r>
      <w:proofErr w:type="spellEnd"/>
      <w:r w:rsidRPr="0041545B">
        <w:t xml:space="preserve"> from the TI. It takes about 6 hrs travel time and requires overnight stay in Tuensang.</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procurement </w:t>
      </w:r>
    </w:p>
    <w:p w:rsidR="00B01B75" w:rsidRPr="003726EF" w:rsidRDefault="0041545B" w:rsidP="007250CA">
      <w:pPr>
        <w:pStyle w:val="ListParagraph"/>
        <w:numPr>
          <w:ilvl w:val="0"/>
          <w:numId w:val="16"/>
        </w:numPr>
        <w:autoSpaceDE w:val="0"/>
        <w:autoSpaceDN w:val="0"/>
        <w:adjustRightInd w:val="0"/>
        <w:spacing w:before="120" w:after="120" w:line="240" w:lineRule="auto"/>
        <w:contextualSpacing w:val="0"/>
        <w:rPr>
          <w:rFonts w:ascii="Times New Roman" w:hAnsi="Times New Roman"/>
          <w:sz w:val="24"/>
        </w:rPr>
      </w:pPr>
      <w:r w:rsidRPr="003726EF">
        <w:rPr>
          <w:rFonts w:ascii="Times New Roman" w:hAnsi="Times New Roman" w:cs="Times New Roman"/>
          <w:sz w:val="24"/>
          <w:szCs w:val="24"/>
        </w:rPr>
        <w:t>System is followed as per the GMP guide line for procurement of STI drugs</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documentation </w:t>
      </w:r>
    </w:p>
    <w:p w:rsidR="0041545B" w:rsidRPr="003B3839" w:rsidRDefault="0041545B" w:rsidP="007250CA">
      <w:pPr>
        <w:pStyle w:val="Default"/>
        <w:numPr>
          <w:ilvl w:val="0"/>
          <w:numId w:val="17"/>
        </w:numPr>
        <w:rPr>
          <w:color w:val="auto"/>
        </w:rPr>
      </w:pPr>
      <w:r w:rsidRPr="003B3839">
        <w:rPr>
          <w:color w:val="auto"/>
        </w:rPr>
        <w:t xml:space="preserve">Bank account is in place and maintained Jointly (Joint Signatory) </w:t>
      </w:r>
    </w:p>
    <w:p w:rsidR="0041545B" w:rsidRPr="003B3839" w:rsidRDefault="0041545B" w:rsidP="007250CA">
      <w:pPr>
        <w:pStyle w:val="Default"/>
        <w:numPr>
          <w:ilvl w:val="0"/>
          <w:numId w:val="17"/>
        </w:numPr>
        <w:rPr>
          <w:color w:val="auto"/>
        </w:rPr>
      </w:pPr>
      <w:r w:rsidRPr="003B3839">
        <w:rPr>
          <w:color w:val="auto"/>
        </w:rPr>
        <w:t>Reconciliation process is followed on the monthly basis.</w:t>
      </w:r>
    </w:p>
    <w:p w:rsidR="0041545B" w:rsidRPr="003B3839" w:rsidRDefault="0041545B" w:rsidP="007250CA">
      <w:pPr>
        <w:pStyle w:val="Default"/>
        <w:numPr>
          <w:ilvl w:val="0"/>
          <w:numId w:val="17"/>
        </w:numPr>
        <w:rPr>
          <w:color w:val="auto"/>
        </w:rPr>
      </w:pPr>
      <w:r w:rsidRPr="003B3839">
        <w:rPr>
          <w:color w:val="auto"/>
        </w:rPr>
        <w:t>Audit report is in place.</w:t>
      </w:r>
    </w:p>
    <w:p w:rsidR="0041545B" w:rsidRPr="003B3839" w:rsidRDefault="0041545B" w:rsidP="007250CA">
      <w:pPr>
        <w:pStyle w:val="Default"/>
        <w:numPr>
          <w:ilvl w:val="0"/>
          <w:numId w:val="17"/>
        </w:numPr>
        <w:rPr>
          <w:color w:val="auto"/>
        </w:rPr>
      </w:pPr>
      <w:r w:rsidRPr="003B3839">
        <w:rPr>
          <w:color w:val="auto"/>
        </w:rPr>
        <w:t>Vouchers are in place with the bills attached.</w:t>
      </w:r>
    </w:p>
    <w:p w:rsidR="0041545B" w:rsidRPr="003B3839" w:rsidRDefault="0041545B" w:rsidP="007250CA">
      <w:pPr>
        <w:pStyle w:val="Default"/>
        <w:numPr>
          <w:ilvl w:val="0"/>
          <w:numId w:val="17"/>
        </w:numPr>
        <w:spacing w:after="27"/>
        <w:rPr>
          <w:color w:val="auto"/>
        </w:rPr>
      </w:pPr>
      <w:r w:rsidRPr="003B3839">
        <w:rPr>
          <w:color w:val="auto"/>
        </w:rPr>
        <w:t>Stock and N/S registers are in place, having a Stock received and issue columns.</w:t>
      </w:r>
    </w:p>
    <w:p w:rsidR="0041545B" w:rsidRPr="003B3839" w:rsidRDefault="0041545B" w:rsidP="007250CA">
      <w:pPr>
        <w:pStyle w:val="Default"/>
        <w:numPr>
          <w:ilvl w:val="0"/>
          <w:numId w:val="17"/>
        </w:numPr>
        <w:rPr>
          <w:color w:val="auto"/>
        </w:rPr>
      </w:pPr>
      <w:r>
        <w:rPr>
          <w:color w:val="auto"/>
        </w:rPr>
        <w:t>Assets register is</w:t>
      </w:r>
      <w:r w:rsidRPr="003B3839">
        <w:rPr>
          <w:color w:val="auto"/>
        </w:rPr>
        <w:t xml:space="preserve"> maintained properly.</w:t>
      </w:r>
    </w:p>
    <w:p w:rsidR="003726EF" w:rsidRDefault="003726EF"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bCs/>
          <w:smallCaps/>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VIII. Competency of the project staff </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a. Project Manager </w:t>
      </w:r>
    </w:p>
    <w:p w:rsidR="005E37CD" w:rsidRPr="003B3839" w:rsidRDefault="005E37CD" w:rsidP="007250CA">
      <w:pPr>
        <w:pStyle w:val="Default"/>
        <w:numPr>
          <w:ilvl w:val="0"/>
          <w:numId w:val="10"/>
        </w:numPr>
        <w:rPr>
          <w:color w:val="auto"/>
        </w:rPr>
      </w:pPr>
      <w:r w:rsidRPr="003B3839">
        <w:rPr>
          <w:color w:val="auto"/>
        </w:rPr>
        <w:t xml:space="preserve">Program Manager </w:t>
      </w:r>
      <w:r>
        <w:rPr>
          <w:color w:val="auto"/>
        </w:rPr>
        <w:t>is promoted from ORW in 2015</w:t>
      </w:r>
      <w:r w:rsidRPr="003B3839">
        <w:rPr>
          <w:color w:val="auto"/>
        </w:rPr>
        <w:t xml:space="preserve"> and has adequate knowledge about project proposal.</w:t>
      </w:r>
    </w:p>
    <w:p w:rsidR="005E37CD" w:rsidRPr="003B3839" w:rsidRDefault="005E37CD" w:rsidP="007250CA">
      <w:pPr>
        <w:pStyle w:val="Default"/>
        <w:numPr>
          <w:ilvl w:val="0"/>
          <w:numId w:val="10"/>
        </w:numPr>
        <w:rPr>
          <w:color w:val="auto"/>
        </w:rPr>
      </w:pPr>
      <w:r w:rsidRPr="003B3839">
        <w:rPr>
          <w:color w:val="auto"/>
        </w:rPr>
        <w:t>Monthly and quarterly plan developed based on need and in place at the project level.</w:t>
      </w:r>
    </w:p>
    <w:p w:rsidR="005E37CD" w:rsidRPr="003B3839" w:rsidRDefault="005E37CD" w:rsidP="007250CA">
      <w:pPr>
        <w:pStyle w:val="Default"/>
        <w:numPr>
          <w:ilvl w:val="0"/>
          <w:numId w:val="10"/>
        </w:numPr>
        <w:rPr>
          <w:color w:val="auto"/>
        </w:rPr>
      </w:pPr>
      <w:r w:rsidRPr="003B3839">
        <w:rPr>
          <w:color w:val="auto"/>
        </w:rPr>
        <w:t xml:space="preserve">Program Manager </w:t>
      </w:r>
      <w:r>
        <w:rPr>
          <w:color w:val="auto"/>
        </w:rPr>
        <w:t xml:space="preserve">has limited knowledge </w:t>
      </w:r>
      <w:r w:rsidRPr="003B3839">
        <w:rPr>
          <w:color w:val="auto"/>
        </w:rPr>
        <w:t>about the budget components under various heads.</w:t>
      </w:r>
    </w:p>
    <w:p w:rsidR="005E37CD" w:rsidRPr="003B3839" w:rsidRDefault="005E37CD" w:rsidP="007250CA">
      <w:pPr>
        <w:pStyle w:val="Default"/>
        <w:numPr>
          <w:ilvl w:val="0"/>
          <w:numId w:val="10"/>
        </w:numPr>
        <w:rPr>
          <w:color w:val="auto"/>
        </w:rPr>
      </w:pPr>
      <w:r w:rsidRPr="003B3839">
        <w:rPr>
          <w:color w:val="auto"/>
        </w:rPr>
        <w:t>Fair knowledge about program performance indicators.</w:t>
      </w:r>
    </w:p>
    <w:p w:rsidR="005E37CD" w:rsidRPr="003B3839" w:rsidRDefault="005E37CD" w:rsidP="007250CA">
      <w:pPr>
        <w:pStyle w:val="Default"/>
        <w:numPr>
          <w:ilvl w:val="0"/>
          <w:numId w:val="10"/>
        </w:numPr>
        <w:rPr>
          <w:color w:val="auto"/>
        </w:rPr>
      </w:pPr>
      <w:r w:rsidRPr="003B3839">
        <w:rPr>
          <w:color w:val="auto"/>
        </w:rPr>
        <w:t>SIMS data are entered by the Program Manager and he has good knowledge of computer and data entry.</w:t>
      </w:r>
    </w:p>
    <w:p w:rsidR="005E37CD" w:rsidRPr="003B3839" w:rsidRDefault="005E37CD" w:rsidP="007250CA">
      <w:pPr>
        <w:pStyle w:val="Default"/>
        <w:numPr>
          <w:ilvl w:val="0"/>
          <w:numId w:val="10"/>
        </w:numPr>
        <w:rPr>
          <w:color w:val="auto"/>
        </w:rPr>
      </w:pPr>
      <w:r w:rsidRPr="003B3839">
        <w:rPr>
          <w:color w:val="auto"/>
        </w:rPr>
        <w:t>Weekly and monthly review system in place and actions are taken as per reports from staffs and PEs.</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c. ANM/Counselor in IDU TI </w:t>
      </w:r>
    </w:p>
    <w:p w:rsidR="005E37CD" w:rsidRPr="003B3839" w:rsidRDefault="005E37CD" w:rsidP="007250CA">
      <w:pPr>
        <w:pStyle w:val="Default"/>
        <w:numPr>
          <w:ilvl w:val="0"/>
          <w:numId w:val="11"/>
        </w:numPr>
        <w:rPr>
          <w:color w:val="auto"/>
        </w:rPr>
      </w:pPr>
      <w:r w:rsidRPr="003B3839">
        <w:rPr>
          <w:color w:val="auto"/>
        </w:rPr>
        <w:t>Has a fair knowledge about risk assessment and risk reduction.</w:t>
      </w:r>
    </w:p>
    <w:p w:rsidR="005E37CD" w:rsidRDefault="005E37CD" w:rsidP="007250CA">
      <w:pPr>
        <w:pStyle w:val="Default"/>
        <w:numPr>
          <w:ilvl w:val="0"/>
          <w:numId w:val="11"/>
        </w:numPr>
        <w:rPr>
          <w:color w:val="auto"/>
        </w:rPr>
      </w:pPr>
      <w:r w:rsidRPr="003B3839">
        <w:rPr>
          <w:color w:val="auto"/>
        </w:rPr>
        <w:t>Is able to give basic counselling on HIV and STI.</w:t>
      </w:r>
    </w:p>
    <w:p w:rsidR="005E37CD" w:rsidRPr="003B3839" w:rsidRDefault="005E37CD" w:rsidP="007250CA">
      <w:pPr>
        <w:pStyle w:val="Default"/>
        <w:numPr>
          <w:ilvl w:val="0"/>
          <w:numId w:val="11"/>
        </w:numPr>
        <w:rPr>
          <w:color w:val="auto"/>
        </w:rPr>
      </w:pPr>
      <w:r w:rsidRPr="003B3839">
        <w:rPr>
          <w:color w:val="auto"/>
        </w:rPr>
        <w:t>Has adequate knowledge about local drug use scenario and counselling techniques.</w:t>
      </w:r>
    </w:p>
    <w:p w:rsidR="00170F07" w:rsidRPr="00AC5667" w:rsidRDefault="00170F07" w:rsidP="002E081B">
      <w:pPr>
        <w:autoSpaceDE w:val="0"/>
        <w:autoSpaceDN w:val="0"/>
        <w:adjustRightInd w:val="0"/>
        <w:spacing w:before="120" w:after="120" w:line="240" w:lineRule="auto"/>
        <w:ind w:left="720" w:hanging="720"/>
        <w:rPr>
          <w:rFonts w:ascii="Times New Roman" w:hAnsi="Times New Roman" w:cs="Times New Roman"/>
          <w:b/>
          <w:sz w:val="24"/>
          <w:szCs w:val="24"/>
        </w:rPr>
      </w:pPr>
      <w:r w:rsidRPr="00AC5667">
        <w:rPr>
          <w:rFonts w:ascii="Times New Roman" w:hAnsi="Times New Roman" w:cs="Times New Roman"/>
          <w:b/>
          <w:sz w:val="24"/>
          <w:szCs w:val="24"/>
        </w:rPr>
        <w:t>VIII d. ORW</w:t>
      </w:r>
      <w:r w:rsidR="00681E9E" w:rsidRPr="00AC5667">
        <w:rPr>
          <w:rFonts w:ascii="Times New Roman" w:hAnsi="Times New Roman" w:cs="Times New Roman"/>
          <w:b/>
          <w:sz w:val="24"/>
          <w:szCs w:val="24"/>
        </w:rPr>
        <w:t xml:space="preserve"> </w:t>
      </w:r>
    </w:p>
    <w:p w:rsidR="00277B40" w:rsidRPr="003B3839" w:rsidRDefault="00277B40" w:rsidP="007250CA">
      <w:pPr>
        <w:pStyle w:val="Default"/>
        <w:numPr>
          <w:ilvl w:val="0"/>
          <w:numId w:val="12"/>
        </w:numPr>
        <w:rPr>
          <w:color w:val="auto"/>
        </w:rPr>
      </w:pPr>
      <w:r w:rsidRPr="003B3839">
        <w:rPr>
          <w:color w:val="auto"/>
        </w:rPr>
        <w:t>ORWs have fair knowledge about key performance indi</w:t>
      </w:r>
      <w:r>
        <w:rPr>
          <w:color w:val="auto"/>
        </w:rPr>
        <w:t>cator and targets for their PEs.</w:t>
      </w:r>
    </w:p>
    <w:p w:rsidR="00277B40" w:rsidRPr="003B3839" w:rsidRDefault="00277B40" w:rsidP="007250CA">
      <w:pPr>
        <w:pStyle w:val="Default"/>
        <w:numPr>
          <w:ilvl w:val="0"/>
          <w:numId w:val="12"/>
        </w:numPr>
        <w:rPr>
          <w:color w:val="auto"/>
        </w:rPr>
      </w:pPr>
      <w:r>
        <w:rPr>
          <w:color w:val="auto"/>
        </w:rPr>
        <w:t>Were able to explain m</w:t>
      </w:r>
      <w:r w:rsidRPr="003B3839">
        <w:rPr>
          <w:color w:val="auto"/>
        </w:rPr>
        <w:t>onthly outreach plan</w:t>
      </w:r>
      <w:r>
        <w:rPr>
          <w:color w:val="auto"/>
        </w:rPr>
        <w:t>, demand for condoms and N/S</w:t>
      </w:r>
      <w:r w:rsidRPr="003B3839">
        <w:rPr>
          <w:color w:val="auto"/>
        </w:rPr>
        <w:t>.</w:t>
      </w:r>
    </w:p>
    <w:p w:rsidR="00277B40" w:rsidRDefault="00277B40" w:rsidP="007250CA">
      <w:pPr>
        <w:pStyle w:val="Default"/>
        <w:numPr>
          <w:ilvl w:val="0"/>
          <w:numId w:val="12"/>
        </w:numPr>
        <w:rPr>
          <w:color w:val="auto"/>
        </w:rPr>
      </w:pPr>
      <w:r w:rsidRPr="003B3839">
        <w:rPr>
          <w:color w:val="auto"/>
        </w:rPr>
        <w:t>Supportive supervision is done based on needs</w:t>
      </w:r>
      <w:r>
        <w:rPr>
          <w:color w:val="auto"/>
        </w:rPr>
        <w:t xml:space="preserve">. </w:t>
      </w:r>
    </w:p>
    <w:p w:rsidR="00277B40" w:rsidRDefault="00277B40" w:rsidP="007250CA">
      <w:pPr>
        <w:pStyle w:val="Default"/>
        <w:numPr>
          <w:ilvl w:val="0"/>
          <w:numId w:val="12"/>
        </w:numPr>
        <w:rPr>
          <w:color w:val="auto"/>
        </w:rPr>
      </w:pPr>
      <w:r>
        <w:rPr>
          <w:color w:val="auto"/>
        </w:rPr>
        <w:t xml:space="preserve">Conducts </w:t>
      </w:r>
      <w:r w:rsidRPr="003B3839">
        <w:rPr>
          <w:color w:val="auto"/>
        </w:rPr>
        <w:t>FGD meetings</w:t>
      </w:r>
      <w:r>
        <w:rPr>
          <w:color w:val="auto"/>
        </w:rPr>
        <w:t xml:space="preserve"> but reports are brief.</w:t>
      </w:r>
    </w:p>
    <w:p w:rsidR="00F06CF9" w:rsidRPr="00277B40" w:rsidRDefault="00277B40" w:rsidP="007250CA">
      <w:pPr>
        <w:pStyle w:val="Default"/>
        <w:numPr>
          <w:ilvl w:val="0"/>
          <w:numId w:val="12"/>
        </w:numPr>
        <w:rPr>
          <w:color w:val="auto"/>
        </w:rPr>
      </w:pPr>
      <w:r w:rsidRPr="00277B40">
        <w:rPr>
          <w:color w:val="auto"/>
        </w:rPr>
        <w:t>Follow up actions on referrals and commodity distribution is disseminated during the review meetings.</w:t>
      </w:r>
    </w:p>
    <w:p w:rsidR="00170F07" w:rsidRPr="00AC5667" w:rsidRDefault="00170F07" w:rsidP="002E081B">
      <w:pPr>
        <w:autoSpaceDE w:val="0"/>
        <w:autoSpaceDN w:val="0"/>
        <w:adjustRightInd w:val="0"/>
        <w:spacing w:before="120" w:after="120" w:line="240" w:lineRule="auto"/>
        <w:rPr>
          <w:rFonts w:ascii="Times New Roman" w:hAnsi="Times New Roman" w:cs="Times New Roman"/>
          <w:b/>
          <w:sz w:val="24"/>
          <w:szCs w:val="24"/>
        </w:rPr>
      </w:pPr>
      <w:r w:rsidRPr="00AC5667">
        <w:rPr>
          <w:rFonts w:ascii="Times New Roman" w:hAnsi="Times New Roman" w:cs="Times New Roman"/>
          <w:b/>
          <w:sz w:val="24"/>
          <w:szCs w:val="24"/>
        </w:rPr>
        <w:t xml:space="preserve">VIII f. Peer educators in IDU TI </w:t>
      </w:r>
    </w:p>
    <w:p w:rsidR="00277B40" w:rsidRPr="003B3839" w:rsidRDefault="00277B40" w:rsidP="007250CA">
      <w:pPr>
        <w:pStyle w:val="Default"/>
        <w:numPr>
          <w:ilvl w:val="0"/>
          <w:numId w:val="13"/>
        </w:numPr>
        <w:rPr>
          <w:color w:val="auto"/>
        </w:rPr>
      </w:pPr>
      <w:r w:rsidRPr="003B3839">
        <w:rPr>
          <w:color w:val="auto"/>
        </w:rPr>
        <w:t xml:space="preserve">More emphasis is given on commodity distribution and referrals for ICTC, during field visits and no </w:t>
      </w:r>
      <w:proofErr w:type="spellStart"/>
      <w:r w:rsidRPr="003B3839">
        <w:rPr>
          <w:color w:val="auto"/>
        </w:rPr>
        <w:t>prioritisation</w:t>
      </w:r>
      <w:proofErr w:type="spellEnd"/>
      <w:r w:rsidRPr="003B3839">
        <w:rPr>
          <w:color w:val="auto"/>
        </w:rPr>
        <w:t xml:space="preserve"> is done based on risk and vulnerability assessment.</w:t>
      </w:r>
    </w:p>
    <w:p w:rsidR="00277B40" w:rsidRPr="003B3839" w:rsidRDefault="00277B40" w:rsidP="007250CA">
      <w:pPr>
        <w:pStyle w:val="Default"/>
        <w:numPr>
          <w:ilvl w:val="0"/>
          <w:numId w:val="13"/>
        </w:numPr>
        <w:rPr>
          <w:color w:val="auto"/>
        </w:rPr>
      </w:pPr>
      <w:r w:rsidRPr="003B3839">
        <w:rPr>
          <w:color w:val="auto"/>
        </w:rPr>
        <w:t>Lacking adequate knowledge on importance of RMC and ICTC &amp; syphilis testing.</w:t>
      </w:r>
    </w:p>
    <w:p w:rsidR="00277B40" w:rsidRPr="003B3839" w:rsidRDefault="00277B40" w:rsidP="007250CA">
      <w:pPr>
        <w:pStyle w:val="Default"/>
        <w:numPr>
          <w:ilvl w:val="0"/>
          <w:numId w:val="13"/>
        </w:numPr>
        <w:rPr>
          <w:color w:val="auto"/>
        </w:rPr>
      </w:pPr>
      <w:r w:rsidRPr="003B3839">
        <w:rPr>
          <w:color w:val="auto"/>
        </w:rPr>
        <w:t>Adequate knowledge on proper condom usage.</w:t>
      </w:r>
    </w:p>
    <w:p w:rsidR="00277B40" w:rsidRPr="003B3839" w:rsidRDefault="00277B40" w:rsidP="007250CA">
      <w:pPr>
        <w:pStyle w:val="Default"/>
        <w:numPr>
          <w:ilvl w:val="0"/>
          <w:numId w:val="13"/>
        </w:numPr>
        <w:rPr>
          <w:color w:val="auto"/>
        </w:rPr>
      </w:pPr>
      <w:r w:rsidRPr="003B3839">
        <w:rPr>
          <w:color w:val="auto"/>
        </w:rPr>
        <w:t>Level of understanding on STI symptoms is limited.</w:t>
      </w:r>
    </w:p>
    <w:p w:rsidR="00277B40" w:rsidRPr="003B3839" w:rsidRDefault="00277B40" w:rsidP="007250CA">
      <w:pPr>
        <w:pStyle w:val="Default"/>
        <w:numPr>
          <w:ilvl w:val="0"/>
          <w:numId w:val="13"/>
        </w:numPr>
        <w:rPr>
          <w:color w:val="auto"/>
        </w:rPr>
      </w:pPr>
      <w:r w:rsidRPr="003B3839">
        <w:rPr>
          <w:color w:val="auto"/>
        </w:rPr>
        <w:t>PEs has basic working knowledge on abscess prevention and management.</w:t>
      </w:r>
    </w:p>
    <w:p w:rsidR="00277B40" w:rsidRPr="003B3839" w:rsidRDefault="00277B40" w:rsidP="007250CA">
      <w:pPr>
        <w:pStyle w:val="Default"/>
        <w:numPr>
          <w:ilvl w:val="0"/>
          <w:numId w:val="13"/>
        </w:numPr>
        <w:rPr>
          <w:color w:val="auto"/>
        </w:rPr>
      </w:pPr>
      <w:r w:rsidRPr="003B3839">
        <w:rPr>
          <w:color w:val="auto"/>
        </w:rPr>
        <w:t xml:space="preserve">Some of the PEs are from drug using background and are aware of local drug use scenario and availability/ location of de-addiction facilities and </w:t>
      </w:r>
      <w:proofErr w:type="spellStart"/>
      <w:r w:rsidRPr="003B3839">
        <w:rPr>
          <w:color w:val="auto"/>
        </w:rPr>
        <w:t>centres</w:t>
      </w:r>
      <w:proofErr w:type="spellEnd"/>
      <w:r w:rsidRPr="003B3839">
        <w:rPr>
          <w:color w:val="auto"/>
        </w:rPr>
        <w:t>.</w:t>
      </w:r>
    </w:p>
    <w:p w:rsidR="00277B40" w:rsidRPr="003B3839" w:rsidRDefault="00277B40" w:rsidP="007250CA">
      <w:pPr>
        <w:pStyle w:val="Default"/>
        <w:numPr>
          <w:ilvl w:val="0"/>
          <w:numId w:val="13"/>
        </w:numPr>
        <w:rPr>
          <w:color w:val="auto"/>
        </w:rPr>
      </w:pPr>
      <w:r w:rsidRPr="003B3839">
        <w:rPr>
          <w:color w:val="auto"/>
        </w:rPr>
        <w:t>Community members also have basic knowledge of HIV and safe injecting practices and proper usage of condoms</w:t>
      </w:r>
    </w:p>
    <w:p w:rsidR="003726EF" w:rsidRDefault="003726EF" w:rsidP="00DF36DD">
      <w:pPr>
        <w:pBdr>
          <w:bottom w:val="single" w:sz="4" w:space="1" w:color="auto"/>
        </w:pBdr>
        <w:autoSpaceDE w:val="0"/>
        <w:autoSpaceDN w:val="0"/>
        <w:adjustRightInd w:val="0"/>
        <w:spacing w:before="120" w:after="120" w:line="240" w:lineRule="auto"/>
        <w:ind w:left="540" w:hanging="540"/>
        <w:rPr>
          <w:rFonts w:ascii="Times New Roman" w:hAnsi="Times New Roman" w:cs="Times New Roman"/>
          <w:b/>
          <w:bCs/>
          <w:smallCaps/>
          <w:sz w:val="24"/>
          <w:szCs w:val="24"/>
        </w:rPr>
      </w:pPr>
    </w:p>
    <w:p w:rsidR="00170F07" w:rsidRPr="00AC5667" w:rsidRDefault="00170F07" w:rsidP="00DF36DD">
      <w:pPr>
        <w:pBdr>
          <w:bottom w:val="single" w:sz="4" w:space="1" w:color="auto"/>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IX. a. Outreach activity in Core TI project </w:t>
      </w:r>
    </w:p>
    <w:p w:rsidR="00DF36DD" w:rsidRPr="003B3839" w:rsidRDefault="00DF36DD" w:rsidP="00DF36DD">
      <w:pPr>
        <w:pStyle w:val="Default"/>
        <w:rPr>
          <w:color w:val="auto"/>
        </w:rPr>
      </w:pPr>
      <w:r w:rsidRPr="003B3839">
        <w:rPr>
          <w:color w:val="auto"/>
        </w:rPr>
        <w:t>Uptake of service is limited to HIV and Syphilis testing, and demand for commodity.</w:t>
      </w:r>
      <w:r>
        <w:rPr>
          <w:color w:val="auto"/>
        </w:rPr>
        <w:t xml:space="preserve"> </w:t>
      </w:r>
      <w:r w:rsidRPr="003B3839">
        <w:rPr>
          <w:color w:val="auto"/>
        </w:rPr>
        <w:t xml:space="preserve">Hotspot wise micro plan in place but </w:t>
      </w:r>
      <w:r>
        <w:rPr>
          <w:color w:val="auto"/>
        </w:rPr>
        <w:t>PE</w:t>
      </w:r>
      <w:r w:rsidRPr="003B3839">
        <w:rPr>
          <w:color w:val="auto"/>
        </w:rPr>
        <w:t xml:space="preserve">s are not able prioritized outreach based on risk and vulnerability. Outreach is focused more on achieving commodity distribution and making referrals. </w:t>
      </w:r>
    </w:p>
    <w:p w:rsidR="003726EF" w:rsidRDefault="003726EF"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Services</w:t>
      </w:r>
    </w:p>
    <w:p w:rsidR="00DF36DD" w:rsidRDefault="00DF36DD" w:rsidP="00DF36DD">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For treating of STI related cases, the TI contacts a doctor in Tuensang on phone. A Doctor’s name has been indicated in the clinic registers but the doctor has visited only once in 2014-15 for the purpose of health camp.</w:t>
      </w:r>
    </w:p>
    <w:p w:rsidR="00DF36DD" w:rsidRDefault="00DF36DD" w:rsidP="00DF36DD">
      <w:pPr>
        <w:autoSpaceDE w:val="0"/>
        <w:autoSpaceDN w:val="0"/>
        <w:adjustRightInd w:val="0"/>
        <w:spacing w:before="120" w:after="120" w:line="240" w:lineRule="auto"/>
        <w:jc w:val="both"/>
        <w:rPr>
          <w:rFonts w:ascii="Times New Roman" w:hAnsi="Times New Roman" w:cs="Times New Roman"/>
          <w:sz w:val="24"/>
          <w:szCs w:val="24"/>
        </w:rPr>
      </w:pPr>
      <w:r w:rsidRPr="00C00E56">
        <w:rPr>
          <w:rFonts w:ascii="Times New Roman" w:hAnsi="Times New Roman" w:cs="Times New Roman"/>
          <w:sz w:val="24"/>
          <w:szCs w:val="24"/>
        </w:rPr>
        <w:t>77.08% (n=148) of 192 IDUs, 73.07% (n=19) of 26 FSWs and 67% (n=67) of 85 SPs who have attended clinic in 2015-16 were counselled.</w:t>
      </w:r>
    </w:p>
    <w:p w:rsidR="00DF36DD" w:rsidRDefault="00DF36DD" w:rsidP="00DF36DD">
      <w:pPr>
        <w:autoSpaceDE w:val="0"/>
        <w:autoSpaceDN w:val="0"/>
        <w:adjustRightInd w:val="0"/>
        <w:spacing w:before="120" w:after="120" w:line="240" w:lineRule="auto"/>
        <w:jc w:val="both"/>
        <w:rPr>
          <w:rFonts w:ascii="Times New Roman" w:hAnsi="Times New Roman" w:cs="Times New Roman"/>
          <w:sz w:val="24"/>
          <w:szCs w:val="24"/>
        </w:rPr>
      </w:pPr>
      <w:r w:rsidRPr="00C00E56">
        <w:rPr>
          <w:rFonts w:ascii="Times New Roman" w:hAnsi="Times New Roman" w:cs="Times New Roman"/>
          <w:sz w:val="24"/>
          <w:szCs w:val="24"/>
        </w:rPr>
        <w:t>83.24% (n=164) of 197 IDUs, 76.66% (n=23) of 30 FSWs and 74% (n=74) of 100 SPs line</w:t>
      </w:r>
      <w:r>
        <w:rPr>
          <w:rFonts w:ascii="Times New Roman" w:hAnsi="Times New Roman" w:cs="Times New Roman"/>
          <w:sz w:val="24"/>
          <w:szCs w:val="24"/>
        </w:rPr>
        <w:t xml:space="preserve"> </w:t>
      </w:r>
      <w:r w:rsidRPr="00C00E56">
        <w:rPr>
          <w:rFonts w:ascii="Times New Roman" w:hAnsi="Times New Roman" w:cs="Times New Roman"/>
          <w:sz w:val="24"/>
          <w:szCs w:val="24"/>
        </w:rPr>
        <w:t>listed were counselled by the nurse at project level in 2015-16.</w:t>
      </w:r>
    </w:p>
    <w:p w:rsidR="00DF36DD" w:rsidRDefault="00DF36DD" w:rsidP="00DF36DD">
      <w:pPr>
        <w:autoSpaceDE w:val="0"/>
        <w:autoSpaceDN w:val="0"/>
        <w:adjustRightInd w:val="0"/>
        <w:spacing w:before="120" w:after="120" w:line="240" w:lineRule="auto"/>
        <w:jc w:val="both"/>
        <w:rPr>
          <w:rFonts w:ascii="Times New Roman" w:hAnsi="Times New Roman" w:cs="Times New Roman"/>
          <w:sz w:val="24"/>
          <w:szCs w:val="24"/>
        </w:rPr>
      </w:pPr>
      <w:r w:rsidRPr="00C00E56">
        <w:rPr>
          <w:rFonts w:ascii="Times New Roman" w:hAnsi="Times New Roman" w:cs="Times New Roman"/>
          <w:sz w:val="24"/>
          <w:szCs w:val="24"/>
        </w:rPr>
        <w:t>100% in 2014-15 and 16.66% (n=5)</w:t>
      </w:r>
      <w:r>
        <w:rPr>
          <w:rFonts w:ascii="Times New Roman" w:hAnsi="Times New Roman" w:cs="Times New Roman"/>
          <w:sz w:val="24"/>
          <w:szCs w:val="24"/>
        </w:rPr>
        <w:t xml:space="preserve"> of 30 FSWs have underwent RMC</w:t>
      </w:r>
      <w:r w:rsidRPr="00C00E56">
        <w:rPr>
          <w:rFonts w:ascii="Times New Roman" w:hAnsi="Times New Roman" w:cs="Times New Roman"/>
          <w:sz w:val="24"/>
          <w:szCs w:val="24"/>
        </w:rPr>
        <w:t xml:space="preserve"> in 2015-16. Doctor at PHC </w:t>
      </w:r>
      <w:proofErr w:type="spellStart"/>
      <w:r w:rsidRPr="00C00E56">
        <w:rPr>
          <w:rFonts w:ascii="Times New Roman" w:hAnsi="Times New Roman" w:cs="Times New Roman"/>
          <w:sz w:val="24"/>
          <w:szCs w:val="24"/>
        </w:rPr>
        <w:t>Thonokyu</w:t>
      </w:r>
      <w:proofErr w:type="spellEnd"/>
      <w:r w:rsidRPr="00C00E56">
        <w:rPr>
          <w:rFonts w:ascii="Times New Roman" w:hAnsi="Times New Roman" w:cs="Times New Roman"/>
          <w:sz w:val="24"/>
          <w:szCs w:val="24"/>
        </w:rPr>
        <w:t xml:space="preserve"> is on study leave since last two years. It been many years the TI has been making effort to established network with a doctor who is willing to travel to </w:t>
      </w:r>
      <w:proofErr w:type="spellStart"/>
      <w:r w:rsidRPr="00C00E56">
        <w:rPr>
          <w:rFonts w:ascii="Times New Roman" w:hAnsi="Times New Roman" w:cs="Times New Roman"/>
          <w:sz w:val="24"/>
          <w:szCs w:val="24"/>
        </w:rPr>
        <w:t>Thonokyu</w:t>
      </w:r>
      <w:proofErr w:type="spellEnd"/>
      <w:r w:rsidRPr="00C00E56">
        <w:rPr>
          <w:rFonts w:ascii="Times New Roman" w:hAnsi="Times New Roman" w:cs="Times New Roman"/>
          <w:sz w:val="24"/>
          <w:szCs w:val="24"/>
        </w:rPr>
        <w:t xml:space="preserve"> even once </w:t>
      </w:r>
      <w:r>
        <w:rPr>
          <w:rFonts w:ascii="Times New Roman" w:hAnsi="Times New Roman" w:cs="Times New Roman"/>
          <w:sz w:val="24"/>
          <w:szCs w:val="24"/>
        </w:rPr>
        <w:t xml:space="preserve">to </w:t>
      </w:r>
      <w:r w:rsidRPr="00C00E56">
        <w:rPr>
          <w:rFonts w:ascii="Times New Roman" w:hAnsi="Times New Roman" w:cs="Times New Roman"/>
          <w:sz w:val="24"/>
          <w:szCs w:val="24"/>
        </w:rPr>
        <w:t>TI Clinic</w:t>
      </w:r>
      <w:r>
        <w:rPr>
          <w:rFonts w:ascii="Times New Roman" w:hAnsi="Times New Roman" w:cs="Times New Roman"/>
          <w:sz w:val="24"/>
          <w:szCs w:val="24"/>
        </w:rPr>
        <w:t xml:space="preserve"> in a month</w:t>
      </w:r>
      <w:r w:rsidRPr="00C00E56">
        <w:rPr>
          <w:rFonts w:ascii="Times New Roman" w:hAnsi="Times New Roman" w:cs="Times New Roman"/>
          <w:sz w:val="24"/>
          <w:szCs w:val="24"/>
        </w:rPr>
        <w:t xml:space="preserve"> and they are still in search. In 2014-15 the TI brought a Doctor from Tuensang for a health camp. The same doctor is consulted by the nurse through telephone for STI related treatment.</w:t>
      </w:r>
    </w:p>
    <w:p w:rsidR="00DF36DD" w:rsidRDefault="00DF36DD" w:rsidP="00DF36DD">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No new HRG registered in both the years. 100% of targets achieved in both the years were follow-up of HRGs. Presence of new HRG/s were not known to the HRGs who participated in the FGDs during the evaluation of TI.</w:t>
      </w:r>
    </w:p>
    <w:p w:rsidR="00DF36DD" w:rsidRDefault="00DF36DD" w:rsidP="00DF36DD">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61% (n=122) of 200 IDUs registered in 2014-15 and 17.25% (n=34) of 197 IDUs registered in 2015-16 have underwent</w:t>
      </w:r>
      <w:r>
        <w:rPr>
          <w:rFonts w:ascii="Times New Roman" w:hAnsi="Times New Roman" w:cs="Times New Roman"/>
          <w:sz w:val="24"/>
          <w:szCs w:val="24"/>
        </w:rPr>
        <w:t xml:space="preserve"> both</w:t>
      </w:r>
      <w:r w:rsidRPr="00315D5D">
        <w:rPr>
          <w:rFonts w:ascii="Times New Roman" w:hAnsi="Times New Roman" w:cs="Times New Roman"/>
          <w:sz w:val="24"/>
          <w:szCs w:val="24"/>
        </w:rPr>
        <w:t xml:space="preserve"> the biannual Syphilis screenings.</w:t>
      </w:r>
      <w:r>
        <w:rPr>
          <w:rFonts w:ascii="Times New Roman" w:hAnsi="Times New Roman" w:cs="Times New Roman"/>
          <w:sz w:val="24"/>
          <w:szCs w:val="24"/>
        </w:rPr>
        <w:t xml:space="preserve"> </w:t>
      </w:r>
      <w:r w:rsidRPr="00315D5D">
        <w:rPr>
          <w:rFonts w:ascii="Times New Roman" w:hAnsi="Times New Roman" w:cs="Times New Roman"/>
          <w:sz w:val="24"/>
          <w:szCs w:val="24"/>
        </w:rPr>
        <w:t>53.33% (n=16) of 30 FSWs in 2014-15 and 23.33% (n=7) 30 in 2015-16.</w:t>
      </w:r>
      <w:r>
        <w:rPr>
          <w:rFonts w:ascii="Times New Roman" w:hAnsi="Times New Roman" w:cs="Times New Roman"/>
          <w:sz w:val="24"/>
          <w:szCs w:val="24"/>
        </w:rPr>
        <w:t xml:space="preserve"> </w:t>
      </w:r>
      <w:r w:rsidRPr="00315D5D">
        <w:rPr>
          <w:rFonts w:ascii="Times New Roman" w:hAnsi="Times New Roman" w:cs="Times New Roman"/>
          <w:sz w:val="24"/>
          <w:szCs w:val="24"/>
        </w:rPr>
        <w:t>61% (n=61) of 100 SPs in 2014-15 and 20% (n=20) of 100 in 2015-16.</w:t>
      </w:r>
    </w:p>
    <w:p w:rsidR="00DF36DD" w:rsidRDefault="00DF36DD" w:rsidP="00DF36DD">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 xml:space="preserve">61% (n=122) of 200 IDUs registered in 2014-15 and 17.25% (n=34) of 197 IDUs registered in 2015-16 have underwent </w:t>
      </w:r>
      <w:r>
        <w:rPr>
          <w:rFonts w:ascii="Times New Roman" w:hAnsi="Times New Roman" w:cs="Times New Roman"/>
          <w:sz w:val="24"/>
          <w:szCs w:val="24"/>
        </w:rPr>
        <w:t xml:space="preserve">both </w:t>
      </w:r>
      <w:r w:rsidRPr="00315D5D">
        <w:rPr>
          <w:rFonts w:ascii="Times New Roman" w:hAnsi="Times New Roman" w:cs="Times New Roman"/>
          <w:sz w:val="24"/>
          <w:szCs w:val="24"/>
        </w:rPr>
        <w:t xml:space="preserve">the biannual HIV tests.53.33% (n=16) of 30 FSWs in 2014-15 and 23.33% (n=7) </w:t>
      </w:r>
      <w:r>
        <w:rPr>
          <w:rFonts w:ascii="Times New Roman" w:hAnsi="Times New Roman" w:cs="Times New Roman"/>
          <w:sz w:val="24"/>
          <w:szCs w:val="24"/>
        </w:rPr>
        <w:t xml:space="preserve">of </w:t>
      </w:r>
      <w:r w:rsidRPr="00315D5D">
        <w:rPr>
          <w:rFonts w:ascii="Times New Roman" w:hAnsi="Times New Roman" w:cs="Times New Roman"/>
          <w:sz w:val="24"/>
          <w:szCs w:val="24"/>
        </w:rPr>
        <w:t>30 in 2015-16.61% (n=61) of 100 SPs in 2014-15 and 20% (n=20) of 100 in 2015-16.</w:t>
      </w:r>
      <w:r>
        <w:rPr>
          <w:rFonts w:ascii="Times New Roman" w:hAnsi="Times New Roman" w:cs="Times New Roman"/>
          <w:sz w:val="24"/>
          <w:szCs w:val="24"/>
        </w:rPr>
        <w:t xml:space="preserve"> </w:t>
      </w:r>
      <w:r w:rsidRPr="00315D5D">
        <w:rPr>
          <w:rFonts w:ascii="Times New Roman" w:hAnsi="Times New Roman" w:cs="Times New Roman"/>
          <w:sz w:val="24"/>
          <w:szCs w:val="24"/>
        </w:rPr>
        <w:t>No HIV positive case detected in both the years.</w:t>
      </w:r>
    </w:p>
    <w:p w:rsidR="00DF36DD" w:rsidRDefault="00DF36DD" w:rsidP="00DF36DD">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7 IDUs were provided aseptic abscess management services by nurse and ORW in the field for extended time in 2014-15. The</w:t>
      </w:r>
      <w:r>
        <w:rPr>
          <w:rFonts w:ascii="Times New Roman" w:hAnsi="Times New Roman" w:cs="Times New Roman"/>
          <w:sz w:val="24"/>
          <w:szCs w:val="24"/>
        </w:rPr>
        <w:t>re</w:t>
      </w:r>
      <w:r w:rsidRPr="00315D5D">
        <w:rPr>
          <w:rFonts w:ascii="Times New Roman" w:hAnsi="Times New Roman" w:cs="Times New Roman"/>
          <w:sz w:val="24"/>
          <w:szCs w:val="24"/>
        </w:rPr>
        <w:t xml:space="preserve"> was no abscess reported or identified in 2015-16.</w:t>
      </w:r>
    </w:p>
    <w:p w:rsidR="00DF36DD" w:rsidRPr="00315D5D" w:rsidRDefault="00DF36DD" w:rsidP="00DF36DD">
      <w:pPr>
        <w:autoSpaceDE w:val="0"/>
        <w:autoSpaceDN w:val="0"/>
        <w:adjustRightInd w:val="0"/>
        <w:spacing w:before="120" w:after="120" w:line="240" w:lineRule="auto"/>
        <w:jc w:val="both"/>
        <w:rPr>
          <w:rFonts w:ascii="Times New Roman" w:hAnsi="Times New Roman" w:cs="Times New Roman"/>
          <w:sz w:val="24"/>
          <w:szCs w:val="24"/>
        </w:rPr>
      </w:pPr>
      <w:r w:rsidRPr="00315D5D">
        <w:rPr>
          <w:rFonts w:ascii="Times New Roman" w:hAnsi="Times New Roman" w:cs="Times New Roman"/>
          <w:sz w:val="24"/>
          <w:szCs w:val="24"/>
        </w:rPr>
        <w:t>No TB suspect cases reported in both the project years. The nurse was able to explain the TB related signs and symptoms, and where to refer.</w:t>
      </w:r>
    </w:p>
    <w:p w:rsidR="00E675E4" w:rsidRDefault="00E675E4" w:rsidP="002E081B">
      <w:pPr>
        <w:autoSpaceDE w:val="0"/>
        <w:autoSpaceDN w:val="0"/>
        <w:adjustRightInd w:val="0"/>
        <w:spacing w:before="120" w:after="120" w:line="240" w:lineRule="auto"/>
        <w:ind w:left="540"/>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Community involvement</w:t>
      </w:r>
    </w:p>
    <w:p w:rsidR="00DF36DD" w:rsidRDefault="00DF36DD" w:rsidP="00DF36DD">
      <w:pPr>
        <w:autoSpaceDE w:val="0"/>
        <w:autoSpaceDN w:val="0"/>
        <w:adjustRightInd w:val="0"/>
        <w:spacing w:before="120" w:after="12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Community members are involved in the project as ORW and PEs. While they are not in leadership positions in the project, they are central to the planning and delivery of harm reduction services and prevention messages to their larger community. </w:t>
      </w:r>
      <w:r w:rsidRPr="006224E2">
        <w:rPr>
          <w:rFonts w:ascii="Times New Roman" w:hAnsi="Times New Roman" w:cs="Times New Roman"/>
          <w:bCs/>
          <w:sz w:val="24"/>
          <w:szCs w:val="24"/>
        </w:rPr>
        <w:t xml:space="preserve">52% of HRGs followed-up have attended at least 3 </w:t>
      </w:r>
      <w:r>
        <w:rPr>
          <w:rFonts w:ascii="Times New Roman" w:hAnsi="Times New Roman" w:cs="Times New Roman"/>
          <w:bCs/>
          <w:sz w:val="24"/>
          <w:szCs w:val="24"/>
        </w:rPr>
        <w:t xml:space="preserve">hotspot level </w:t>
      </w:r>
      <w:r w:rsidRPr="006224E2">
        <w:rPr>
          <w:rFonts w:ascii="Times New Roman" w:hAnsi="Times New Roman" w:cs="Times New Roman"/>
          <w:bCs/>
          <w:sz w:val="24"/>
          <w:szCs w:val="24"/>
        </w:rPr>
        <w:t>meetings in both the years.</w:t>
      </w:r>
    </w:p>
    <w:p w:rsidR="00181C6C" w:rsidRPr="00DF36DD" w:rsidRDefault="00DF36DD" w:rsidP="00DF36DD">
      <w:pPr>
        <w:autoSpaceDE w:val="0"/>
        <w:autoSpaceDN w:val="0"/>
        <w:adjustRightInd w:val="0"/>
        <w:spacing w:before="120" w:after="120" w:line="240" w:lineRule="auto"/>
        <w:jc w:val="both"/>
        <w:rPr>
          <w:rFonts w:ascii="Times New Roman" w:hAnsi="Times New Roman" w:cs="Times New Roman"/>
          <w:b/>
          <w:sz w:val="24"/>
          <w:szCs w:val="24"/>
        </w:rPr>
      </w:pPr>
      <w:r>
        <w:rPr>
          <w:rFonts w:ascii="Times New Roman" w:hAnsi="Times New Roman" w:cs="Times New Roman"/>
          <w:bCs/>
          <w:sz w:val="24"/>
          <w:szCs w:val="24"/>
        </w:rPr>
        <w:t xml:space="preserve">Community participation in events was </w:t>
      </w:r>
      <w:r w:rsidRPr="00496C5C">
        <w:rPr>
          <w:rFonts w:ascii="Times New Roman" w:hAnsi="Times New Roman" w:cs="Times New Roman"/>
          <w:bCs/>
          <w:sz w:val="24"/>
          <w:szCs w:val="24"/>
        </w:rPr>
        <w:t>62.17% (n=102) of 230 HRGs registered (IDUs &amp; FSW) in 2014-15 and 44.93% (n=102) of 227 HRGs registered (IDUs &amp; FSW) in 2015-16.</w:t>
      </w:r>
    </w:p>
    <w:p w:rsidR="003726EF" w:rsidRDefault="003726EF"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 Commodities</w:t>
      </w:r>
    </w:p>
    <w:p w:rsidR="00DF36DD" w:rsidRDefault="00DF36DD" w:rsidP="00DF36DD">
      <w:pPr>
        <w:autoSpaceDE w:val="0"/>
        <w:autoSpaceDN w:val="0"/>
        <w:adjustRightInd w:val="0"/>
        <w:spacing w:before="120" w:after="120" w:line="240" w:lineRule="auto"/>
        <w:rPr>
          <w:rFonts w:ascii="Times New Roman" w:hAnsi="Times New Roman" w:cs="Times New Roman"/>
          <w:sz w:val="24"/>
          <w:szCs w:val="24"/>
        </w:rPr>
      </w:pPr>
      <w:r w:rsidRPr="00B5623D">
        <w:rPr>
          <w:rFonts w:ascii="Times New Roman" w:hAnsi="Times New Roman" w:cs="Times New Roman"/>
          <w:sz w:val="24"/>
          <w:szCs w:val="24"/>
        </w:rPr>
        <w:t>100% of the condom requirements were distributed to all target HRG typologies (IDU &amp; FSW) in 2014-15.</w:t>
      </w:r>
      <w:r>
        <w:rPr>
          <w:rFonts w:ascii="Times New Roman" w:hAnsi="Times New Roman" w:cs="Times New Roman"/>
          <w:sz w:val="24"/>
          <w:szCs w:val="24"/>
        </w:rPr>
        <w:t xml:space="preserve"> </w:t>
      </w:r>
      <w:r w:rsidRPr="00B5623D">
        <w:rPr>
          <w:rFonts w:ascii="Times New Roman" w:hAnsi="Times New Roman" w:cs="Times New Roman"/>
          <w:sz w:val="24"/>
          <w:szCs w:val="24"/>
        </w:rPr>
        <w:t xml:space="preserve">In 2015-16, the distribution of condoms to IDUs accounts to 72.59% (10105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xml:space="preserve">) of 13920 </w:t>
      </w:r>
      <w:proofErr w:type="gramStart"/>
      <w:r w:rsidRPr="00B5623D">
        <w:rPr>
          <w:rFonts w:ascii="Times New Roman" w:hAnsi="Times New Roman" w:cs="Times New Roman"/>
          <w:sz w:val="24"/>
          <w:szCs w:val="24"/>
        </w:rPr>
        <w:t>requirement</w:t>
      </w:r>
      <w:proofErr w:type="gramEnd"/>
      <w:r w:rsidRPr="00B5623D">
        <w:rPr>
          <w:rFonts w:ascii="Times New Roman" w:hAnsi="Times New Roman" w:cs="Times New Roman"/>
          <w:sz w:val="24"/>
          <w:szCs w:val="24"/>
        </w:rPr>
        <w:t xml:space="preserve">, for FSWs 71.75% (3875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xml:space="preserve">) of 13920, and for SPs it was 64.30% (926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of 1440.</w:t>
      </w:r>
    </w:p>
    <w:p w:rsidR="00DF36DD" w:rsidRPr="00AC5667" w:rsidRDefault="00DF36DD" w:rsidP="00DF36DD">
      <w:pPr>
        <w:autoSpaceDE w:val="0"/>
        <w:autoSpaceDN w:val="0"/>
        <w:adjustRightInd w:val="0"/>
        <w:spacing w:before="120" w:after="120" w:line="240" w:lineRule="auto"/>
        <w:rPr>
          <w:rFonts w:ascii="Times New Roman" w:hAnsi="Times New Roman" w:cs="Times New Roman"/>
          <w:sz w:val="24"/>
          <w:szCs w:val="24"/>
        </w:rPr>
      </w:pPr>
      <w:r w:rsidRPr="00B5623D">
        <w:rPr>
          <w:rFonts w:ascii="Times New Roman" w:hAnsi="Times New Roman" w:cs="Times New Roman"/>
          <w:sz w:val="24"/>
          <w:szCs w:val="24"/>
        </w:rPr>
        <w:t xml:space="preserve">745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xml:space="preserve"> of condoms to IDUs, 465 to FSWs and 32 to SPs were distributed through CSM in 2014-15.</w:t>
      </w:r>
      <w:r>
        <w:rPr>
          <w:rFonts w:ascii="Times New Roman" w:hAnsi="Times New Roman" w:cs="Times New Roman"/>
          <w:sz w:val="24"/>
          <w:szCs w:val="24"/>
        </w:rPr>
        <w:t xml:space="preserve"> </w:t>
      </w:r>
      <w:proofErr w:type="gramStart"/>
      <w:r w:rsidRPr="00B5623D">
        <w:rPr>
          <w:rFonts w:ascii="Times New Roman" w:hAnsi="Times New Roman" w:cs="Times New Roman"/>
          <w:sz w:val="24"/>
          <w:szCs w:val="24"/>
        </w:rPr>
        <w:t xml:space="preserve">365 </w:t>
      </w:r>
      <w:proofErr w:type="spellStart"/>
      <w:r w:rsidRPr="00B5623D">
        <w:rPr>
          <w:rFonts w:ascii="Times New Roman" w:hAnsi="Times New Roman" w:cs="Times New Roman"/>
          <w:sz w:val="24"/>
          <w:szCs w:val="24"/>
        </w:rPr>
        <w:t>pcs</w:t>
      </w:r>
      <w:proofErr w:type="spellEnd"/>
      <w:r w:rsidRPr="00B5623D">
        <w:rPr>
          <w:rFonts w:ascii="Times New Roman" w:hAnsi="Times New Roman" w:cs="Times New Roman"/>
          <w:sz w:val="24"/>
          <w:szCs w:val="24"/>
        </w:rPr>
        <w:t xml:space="preserve"> to IDUs, 36 to FSWs and 20 to SPs in 2015-16.</w:t>
      </w:r>
      <w:proofErr w:type="gramEnd"/>
    </w:p>
    <w:p w:rsidR="00DF36DD" w:rsidRDefault="00DF36DD" w:rsidP="00DF36DD">
      <w:pPr>
        <w:autoSpaceDE w:val="0"/>
        <w:autoSpaceDN w:val="0"/>
        <w:adjustRightInd w:val="0"/>
        <w:spacing w:before="120" w:after="120" w:line="240" w:lineRule="auto"/>
        <w:rPr>
          <w:rFonts w:ascii="Times New Roman" w:hAnsi="Times New Roman" w:cs="Times New Roman"/>
          <w:sz w:val="24"/>
          <w:szCs w:val="24"/>
        </w:rPr>
      </w:pPr>
      <w:r w:rsidRPr="00B5623D">
        <w:rPr>
          <w:rFonts w:ascii="Times New Roman" w:hAnsi="Times New Roman" w:cs="Times New Roman"/>
          <w:sz w:val="24"/>
          <w:szCs w:val="24"/>
        </w:rPr>
        <w:t>100% of 15000 in 2014-15 and 68.18% (10296 Nos.) of 15100 N/S in 2015-16 forecasted in the approved project were distributed to HRGs.</w:t>
      </w:r>
    </w:p>
    <w:p w:rsidR="00DF36DD" w:rsidRDefault="00DF36DD" w:rsidP="00DF36DD">
      <w:pPr>
        <w:autoSpaceDE w:val="0"/>
        <w:autoSpaceDN w:val="0"/>
        <w:adjustRightInd w:val="0"/>
        <w:spacing w:before="120" w:after="120" w:line="240" w:lineRule="auto"/>
        <w:rPr>
          <w:rFonts w:ascii="Times New Roman" w:hAnsi="Times New Roman" w:cs="Times New Roman"/>
          <w:sz w:val="24"/>
          <w:szCs w:val="24"/>
        </w:rPr>
      </w:pPr>
      <w:r w:rsidRPr="00B5623D">
        <w:rPr>
          <w:rFonts w:ascii="Times New Roman" w:hAnsi="Times New Roman" w:cs="Times New Roman"/>
          <w:sz w:val="24"/>
          <w:szCs w:val="24"/>
        </w:rPr>
        <w:t>66.48% (9991 Nos.) of 15028 in 2014-15 and 97.66% (10056 Nos.) of 10296 N/S distributed in 2015-16 were returned / collected for safe disposal.</w:t>
      </w:r>
    </w:p>
    <w:p w:rsidR="00BA6774" w:rsidRPr="00AC5667" w:rsidRDefault="00BA6774" w:rsidP="00DF36DD">
      <w:pPr>
        <w:autoSpaceDE w:val="0"/>
        <w:autoSpaceDN w:val="0"/>
        <w:adjustRightInd w:val="0"/>
        <w:spacing w:before="120" w:after="120" w:line="240" w:lineRule="auto"/>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XIII. Enabling environment</w:t>
      </w:r>
    </w:p>
    <w:p w:rsidR="00A35197" w:rsidRDefault="00DF36DD" w:rsidP="00DF36DD">
      <w:pPr>
        <w:spacing w:before="120" w:after="120" w:line="240" w:lineRule="auto"/>
        <w:jc w:val="both"/>
        <w:rPr>
          <w:rFonts w:ascii="Times New Roman" w:hAnsi="Times New Roman" w:cs="Times New Roman"/>
          <w:sz w:val="24"/>
          <w:szCs w:val="24"/>
        </w:rPr>
      </w:pPr>
      <w:r w:rsidRPr="00DF36DD">
        <w:rPr>
          <w:rFonts w:ascii="Times New Roman" w:hAnsi="Times New Roman" w:cs="Times New Roman"/>
          <w:sz w:val="24"/>
          <w:szCs w:val="24"/>
        </w:rPr>
        <w:t>6 meetings in 2014-15 and 12 meetings in 2015-16 were conducted with various stakeholders. The same were reflected in Form-J and was reported by the stakeholders during interview by the evaluation team.</w:t>
      </w:r>
    </w:p>
    <w:p w:rsidR="00DF36DD" w:rsidRPr="00F3216E" w:rsidRDefault="00DF36DD" w:rsidP="00DF36DD">
      <w:pPr>
        <w:spacing w:before="120" w:after="120" w:line="240" w:lineRule="auto"/>
        <w:jc w:val="both"/>
        <w:rPr>
          <w:rFonts w:ascii="Times New Roman" w:hAnsi="Times New Roman" w:cs="Times New Roman"/>
          <w:sz w:val="24"/>
          <w:szCs w:val="24"/>
        </w:rPr>
      </w:pPr>
      <w:r w:rsidRPr="00DF36DD">
        <w:rPr>
          <w:rFonts w:ascii="Times New Roman" w:hAnsi="Times New Roman" w:cs="Times New Roman"/>
          <w:sz w:val="24"/>
          <w:szCs w:val="24"/>
        </w:rPr>
        <w:t>While no formal team has been constituted, the TI has functional system in place to address when a crisis is reported. The project team with members of the Governing Board and Council does the intervention. 1 crisis (altercation with police personnel) reported in 2015-16 was timely addressed by them.</w:t>
      </w:r>
    </w:p>
    <w:p w:rsidR="00A075C6" w:rsidRPr="00AC5667" w:rsidRDefault="00B429AE" w:rsidP="00FF13C7">
      <w:pPr>
        <w:autoSpaceDE w:val="0"/>
        <w:autoSpaceDN w:val="0"/>
        <w:adjustRightInd w:val="0"/>
        <w:spacing w:before="120" w:after="120" w:line="240" w:lineRule="auto"/>
        <w:ind w:left="540"/>
        <w:jc w:val="both"/>
        <w:rPr>
          <w:rFonts w:ascii="Times New Roman" w:hAnsi="Times New Roman" w:cs="Times New Roman"/>
          <w:sz w:val="24"/>
          <w:szCs w:val="24"/>
        </w:rPr>
      </w:pPr>
      <w:r w:rsidRPr="00C625CC">
        <w:rPr>
          <w:rFonts w:ascii="Times New Roman" w:hAnsi="Times New Roman" w:cs="Times New Roman"/>
          <w:bCs/>
          <w:sz w:val="24"/>
          <w:szCs w:val="24"/>
        </w:rPr>
        <w:t xml:space="preserve"> </w:t>
      </w: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XIV. Social protection schemes / innovation at project level HRG availed welfare schemes, social entitlements etc. </w:t>
      </w:r>
    </w:p>
    <w:p w:rsidR="00D4164B" w:rsidRDefault="00DF36DD" w:rsidP="00DF36DD">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3 IDUs were registered in Building &amp; Construction Workers Schemes under Department of </w:t>
      </w:r>
      <w:proofErr w:type="spellStart"/>
      <w:r>
        <w:rPr>
          <w:rFonts w:ascii="Times New Roman" w:hAnsi="Times New Roman" w:cs="Times New Roman"/>
          <w:sz w:val="24"/>
          <w:szCs w:val="24"/>
        </w:rPr>
        <w:t>Labour</w:t>
      </w:r>
      <w:proofErr w:type="spellEnd"/>
      <w:r>
        <w:rPr>
          <w:rFonts w:ascii="Times New Roman" w:hAnsi="Times New Roman" w:cs="Times New Roman"/>
          <w:sz w:val="24"/>
          <w:szCs w:val="24"/>
        </w:rPr>
        <w:t xml:space="preserve"> and Employment.</w:t>
      </w:r>
    </w:p>
    <w:p w:rsidR="00BA6774" w:rsidRPr="00AC5667" w:rsidRDefault="00BA6774" w:rsidP="002E081B">
      <w:pPr>
        <w:autoSpaceDE w:val="0"/>
        <w:autoSpaceDN w:val="0"/>
        <w:adjustRightInd w:val="0"/>
        <w:spacing w:before="120" w:after="120" w:line="240" w:lineRule="auto"/>
        <w:ind w:left="540" w:hanging="540"/>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XV. Best Practices if any </w:t>
      </w:r>
    </w:p>
    <w:p w:rsidR="00A00A63" w:rsidRDefault="00A00A63" w:rsidP="003726EF">
      <w:pPr>
        <w:spacing w:before="120" w:after="120" w:line="240" w:lineRule="auto"/>
        <w:jc w:val="both"/>
        <w:rPr>
          <w:rFonts w:ascii="Times New Roman" w:hAnsi="Times New Roman" w:cs="Times New Roman"/>
          <w:sz w:val="24"/>
          <w:szCs w:val="24"/>
          <w:u w:val="single"/>
        </w:rPr>
      </w:pPr>
    </w:p>
    <w:p w:rsidR="0034300D" w:rsidRDefault="0034300D" w:rsidP="00A85D74">
      <w:pPr>
        <w:spacing w:before="120" w:after="120" w:line="240" w:lineRule="auto"/>
        <w:ind w:left="540"/>
        <w:jc w:val="both"/>
        <w:rPr>
          <w:rFonts w:ascii="Times New Roman" w:hAnsi="Times New Roman" w:cs="Times New Roman"/>
          <w:sz w:val="24"/>
          <w:szCs w:val="24"/>
        </w:rPr>
      </w:pPr>
    </w:p>
    <w:p w:rsidR="00170F07" w:rsidRDefault="00170F07" w:rsidP="0034300D">
      <w:pPr>
        <w:spacing w:before="120" w:after="120" w:line="240" w:lineRule="auto"/>
        <w:ind w:left="567"/>
        <w:rPr>
          <w:rFonts w:ascii="Times New Roman" w:hAnsi="Times New Roman" w:cs="Times New Roman"/>
          <w:sz w:val="24"/>
          <w:szCs w:val="24"/>
        </w:rPr>
      </w:pPr>
    </w:p>
    <w:p w:rsidR="00997937" w:rsidRPr="0034300D" w:rsidRDefault="00997937" w:rsidP="0034300D">
      <w:pPr>
        <w:spacing w:before="120" w:after="120" w:line="240" w:lineRule="auto"/>
        <w:rPr>
          <w:rFonts w:ascii="Times New Roman" w:hAnsi="Times New Roman" w:cs="Times New Roman"/>
          <w:sz w:val="24"/>
          <w:szCs w:val="24"/>
        </w:rPr>
      </w:pPr>
    </w:p>
    <w:sectPr w:rsidR="00997937" w:rsidRPr="0034300D" w:rsidSect="00901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86499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054942"/>
    <w:multiLevelType w:val="hybridMultilevel"/>
    <w:tmpl w:val="7858482A"/>
    <w:lvl w:ilvl="0" w:tplc="E5D472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C44501"/>
    <w:multiLevelType w:val="hybridMultilevel"/>
    <w:tmpl w:val="07520FC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nsid w:val="2DE436E4"/>
    <w:multiLevelType w:val="hybridMultilevel"/>
    <w:tmpl w:val="05BC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66439B"/>
    <w:multiLevelType w:val="hybridMultilevel"/>
    <w:tmpl w:val="99D64C3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3C5F3AB3"/>
    <w:multiLevelType w:val="hybridMultilevel"/>
    <w:tmpl w:val="632E7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19D6717"/>
    <w:multiLevelType w:val="hybridMultilevel"/>
    <w:tmpl w:val="7550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0C2F0F"/>
    <w:multiLevelType w:val="hybridMultilevel"/>
    <w:tmpl w:val="BE984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FE1ECF"/>
    <w:multiLevelType w:val="hybridMultilevel"/>
    <w:tmpl w:val="3550B5B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4BB76FFF"/>
    <w:multiLevelType w:val="hybridMultilevel"/>
    <w:tmpl w:val="932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BE7313C"/>
    <w:multiLevelType w:val="hybridMultilevel"/>
    <w:tmpl w:val="241EF1D6"/>
    <w:lvl w:ilvl="0" w:tplc="40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DB85192"/>
    <w:multiLevelType w:val="hybridMultilevel"/>
    <w:tmpl w:val="38BCDB88"/>
    <w:lvl w:ilvl="0" w:tplc="40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F730B6"/>
    <w:multiLevelType w:val="hybridMultilevel"/>
    <w:tmpl w:val="E24AB02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3">
    <w:nsid w:val="66EF198B"/>
    <w:multiLevelType w:val="hybridMultilevel"/>
    <w:tmpl w:val="DBE8D4C4"/>
    <w:lvl w:ilvl="0" w:tplc="5E2C2D14">
      <w:start w:val="1"/>
      <w:numFmt w:val="decimal"/>
      <w:lvlText w:val="%1."/>
      <w:lvlJc w:val="left"/>
      <w:pPr>
        <w:ind w:left="360" w:hanging="360"/>
      </w:pPr>
      <w:rPr>
        <w:rFonts w:hint="default"/>
        <w:color w:val="00000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8F66EDB"/>
    <w:multiLevelType w:val="hybridMultilevel"/>
    <w:tmpl w:val="5810B38C"/>
    <w:lvl w:ilvl="0" w:tplc="949A49E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EC12267"/>
    <w:multiLevelType w:val="hybridMultilevel"/>
    <w:tmpl w:val="ED2414D8"/>
    <w:lvl w:ilvl="0" w:tplc="40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742460E5"/>
    <w:multiLevelType w:val="hybridMultilevel"/>
    <w:tmpl w:val="078CD18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14"/>
  </w:num>
  <w:num w:numId="2">
    <w:abstractNumId w:val="5"/>
  </w:num>
  <w:num w:numId="3">
    <w:abstractNumId w:val="1"/>
  </w:num>
  <w:num w:numId="4">
    <w:abstractNumId w:val="9"/>
  </w:num>
  <w:num w:numId="5">
    <w:abstractNumId w:val="3"/>
  </w:num>
  <w:num w:numId="6">
    <w:abstractNumId w:val="7"/>
  </w:num>
  <w:num w:numId="7">
    <w:abstractNumId w:val="0"/>
  </w:num>
  <w:num w:numId="8">
    <w:abstractNumId w:val="6"/>
  </w:num>
  <w:num w:numId="9">
    <w:abstractNumId w:val="13"/>
  </w:num>
  <w:num w:numId="10">
    <w:abstractNumId w:val="8"/>
  </w:num>
  <w:num w:numId="11">
    <w:abstractNumId w:val="2"/>
  </w:num>
  <w:num w:numId="12">
    <w:abstractNumId w:val="4"/>
  </w:num>
  <w:num w:numId="13">
    <w:abstractNumId w:val="16"/>
  </w:num>
  <w:num w:numId="14">
    <w:abstractNumId w:val="11"/>
  </w:num>
  <w:num w:numId="15">
    <w:abstractNumId w:val="10"/>
  </w:num>
  <w:num w:numId="16">
    <w:abstractNumId w:val="12"/>
  </w:num>
  <w:num w:numId="17">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savePreviewPicture/>
  <w:compat/>
  <w:rsids>
    <w:rsidRoot w:val="0022330B"/>
    <w:rsid w:val="000101A8"/>
    <w:rsid w:val="00025C19"/>
    <w:rsid w:val="00026B78"/>
    <w:rsid w:val="00030277"/>
    <w:rsid w:val="00030688"/>
    <w:rsid w:val="00041774"/>
    <w:rsid w:val="00052E49"/>
    <w:rsid w:val="00053523"/>
    <w:rsid w:val="00056DE3"/>
    <w:rsid w:val="000746F0"/>
    <w:rsid w:val="0008209A"/>
    <w:rsid w:val="00086927"/>
    <w:rsid w:val="00090576"/>
    <w:rsid w:val="00092915"/>
    <w:rsid w:val="000A0631"/>
    <w:rsid w:val="000A1285"/>
    <w:rsid w:val="000A52B9"/>
    <w:rsid w:val="000A795F"/>
    <w:rsid w:val="000B51C1"/>
    <w:rsid w:val="000D143E"/>
    <w:rsid w:val="000D1BA4"/>
    <w:rsid w:val="000D366C"/>
    <w:rsid w:val="000D6A56"/>
    <w:rsid w:val="000D78A3"/>
    <w:rsid w:val="000E3690"/>
    <w:rsid w:val="000E4D86"/>
    <w:rsid w:val="000E5090"/>
    <w:rsid w:val="000F6F71"/>
    <w:rsid w:val="0010502A"/>
    <w:rsid w:val="00106ED8"/>
    <w:rsid w:val="00110EDE"/>
    <w:rsid w:val="00111777"/>
    <w:rsid w:val="00113363"/>
    <w:rsid w:val="00115B8B"/>
    <w:rsid w:val="00117CEF"/>
    <w:rsid w:val="0012457D"/>
    <w:rsid w:val="00125349"/>
    <w:rsid w:val="00125402"/>
    <w:rsid w:val="001264B5"/>
    <w:rsid w:val="00127CD8"/>
    <w:rsid w:val="0013109A"/>
    <w:rsid w:val="0013199A"/>
    <w:rsid w:val="00133290"/>
    <w:rsid w:val="001348FE"/>
    <w:rsid w:val="00142140"/>
    <w:rsid w:val="00142AB6"/>
    <w:rsid w:val="00143BCA"/>
    <w:rsid w:val="001570E7"/>
    <w:rsid w:val="00170014"/>
    <w:rsid w:val="00170F07"/>
    <w:rsid w:val="00171E2C"/>
    <w:rsid w:val="00175381"/>
    <w:rsid w:val="00180A00"/>
    <w:rsid w:val="00181C6C"/>
    <w:rsid w:val="00191B51"/>
    <w:rsid w:val="001A06DD"/>
    <w:rsid w:val="001A4712"/>
    <w:rsid w:val="001B5A11"/>
    <w:rsid w:val="001C0E82"/>
    <w:rsid w:val="001C2353"/>
    <w:rsid w:val="001D3662"/>
    <w:rsid w:val="001D6763"/>
    <w:rsid w:val="001D6768"/>
    <w:rsid w:val="001F04E5"/>
    <w:rsid w:val="00204D1A"/>
    <w:rsid w:val="00212EBE"/>
    <w:rsid w:val="00214378"/>
    <w:rsid w:val="0022168F"/>
    <w:rsid w:val="0022330B"/>
    <w:rsid w:val="00231F7C"/>
    <w:rsid w:val="002332E9"/>
    <w:rsid w:val="002333D7"/>
    <w:rsid w:val="00234DD8"/>
    <w:rsid w:val="002350DF"/>
    <w:rsid w:val="00236F94"/>
    <w:rsid w:val="002409DE"/>
    <w:rsid w:val="002438E8"/>
    <w:rsid w:val="0024548D"/>
    <w:rsid w:val="00261ABF"/>
    <w:rsid w:val="00261D47"/>
    <w:rsid w:val="00262BCD"/>
    <w:rsid w:val="00265250"/>
    <w:rsid w:val="00277B40"/>
    <w:rsid w:val="00283B24"/>
    <w:rsid w:val="00283F91"/>
    <w:rsid w:val="00290D22"/>
    <w:rsid w:val="00292D8F"/>
    <w:rsid w:val="00296105"/>
    <w:rsid w:val="002A1300"/>
    <w:rsid w:val="002A458B"/>
    <w:rsid w:val="002A7C91"/>
    <w:rsid w:val="002B1955"/>
    <w:rsid w:val="002B609D"/>
    <w:rsid w:val="002C3ED7"/>
    <w:rsid w:val="002C4A40"/>
    <w:rsid w:val="002C6D8B"/>
    <w:rsid w:val="002D2DD7"/>
    <w:rsid w:val="002D38A1"/>
    <w:rsid w:val="002E081B"/>
    <w:rsid w:val="002E37CF"/>
    <w:rsid w:val="002F0D35"/>
    <w:rsid w:val="002F28F3"/>
    <w:rsid w:val="002F5A2A"/>
    <w:rsid w:val="00313B23"/>
    <w:rsid w:val="0031545B"/>
    <w:rsid w:val="00315D5D"/>
    <w:rsid w:val="003379B2"/>
    <w:rsid w:val="00340885"/>
    <w:rsid w:val="0034300D"/>
    <w:rsid w:val="0034556E"/>
    <w:rsid w:val="00346108"/>
    <w:rsid w:val="00351C39"/>
    <w:rsid w:val="003726EF"/>
    <w:rsid w:val="00372BFF"/>
    <w:rsid w:val="00374601"/>
    <w:rsid w:val="0038423A"/>
    <w:rsid w:val="00387157"/>
    <w:rsid w:val="0038787C"/>
    <w:rsid w:val="003A2B0F"/>
    <w:rsid w:val="003A7EF3"/>
    <w:rsid w:val="003B2122"/>
    <w:rsid w:val="003D38E7"/>
    <w:rsid w:val="003D4558"/>
    <w:rsid w:val="003E1F88"/>
    <w:rsid w:val="004117F4"/>
    <w:rsid w:val="0041545B"/>
    <w:rsid w:val="0042176B"/>
    <w:rsid w:val="00421F29"/>
    <w:rsid w:val="004266D9"/>
    <w:rsid w:val="00431473"/>
    <w:rsid w:val="00440B03"/>
    <w:rsid w:val="00453853"/>
    <w:rsid w:val="00467265"/>
    <w:rsid w:val="004679C7"/>
    <w:rsid w:val="00474CB8"/>
    <w:rsid w:val="00483CF9"/>
    <w:rsid w:val="00494645"/>
    <w:rsid w:val="00495CC0"/>
    <w:rsid w:val="00496C5C"/>
    <w:rsid w:val="004A2EA4"/>
    <w:rsid w:val="004A2F6C"/>
    <w:rsid w:val="004A729E"/>
    <w:rsid w:val="004B041E"/>
    <w:rsid w:val="004B142D"/>
    <w:rsid w:val="004B30CE"/>
    <w:rsid w:val="004B72BE"/>
    <w:rsid w:val="004B7D5F"/>
    <w:rsid w:val="004C523F"/>
    <w:rsid w:val="004C6117"/>
    <w:rsid w:val="004E0930"/>
    <w:rsid w:val="004E0AE4"/>
    <w:rsid w:val="004E1E76"/>
    <w:rsid w:val="004E2BA1"/>
    <w:rsid w:val="004F01AF"/>
    <w:rsid w:val="004F28C6"/>
    <w:rsid w:val="004F6B0A"/>
    <w:rsid w:val="005013E9"/>
    <w:rsid w:val="00501692"/>
    <w:rsid w:val="00505D39"/>
    <w:rsid w:val="005066F9"/>
    <w:rsid w:val="00506858"/>
    <w:rsid w:val="005107AE"/>
    <w:rsid w:val="005133D3"/>
    <w:rsid w:val="005372A4"/>
    <w:rsid w:val="00537372"/>
    <w:rsid w:val="005404CF"/>
    <w:rsid w:val="00553C9B"/>
    <w:rsid w:val="00555F75"/>
    <w:rsid w:val="00566E53"/>
    <w:rsid w:val="0057535B"/>
    <w:rsid w:val="0057751A"/>
    <w:rsid w:val="00593717"/>
    <w:rsid w:val="005978A3"/>
    <w:rsid w:val="005A0F14"/>
    <w:rsid w:val="005A472D"/>
    <w:rsid w:val="005A56E3"/>
    <w:rsid w:val="005B0C37"/>
    <w:rsid w:val="005B1987"/>
    <w:rsid w:val="005B2B81"/>
    <w:rsid w:val="005C3917"/>
    <w:rsid w:val="005D7A25"/>
    <w:rsid w:val="005E37CD"/>
    <w:rsid w:val="005F4472"/>
    <w:rsid w:val="005F5B6F"/>
    <w:rsid w:val="005F7B10"/>
    <w:rsid w:val="00600EC3"/>
    <w:rsid w:val="00601762"/>
    <w:rsid w:val="006060B6"/>
    <w:rsid w:val="0060642D"/>
    <w:rsid w:val="00616031"/>
    <w:rsid w:val="006224E2"/>
    <w:rsid w:val="00627675"/>
    <w:rsid w:val="00636620"/>
    <w:rsid w:val="006575AD"/>
    <w:rsid w:val="006605D7"/>
    <w:rsid w:val="0066366A"/>
    <w:rsid w:val="00667EB3"/>
    <w:rsid w:val="006708D2"/>
    <w:rsid w:val="00671459"/>
    <w:rsid w:val="006725CE"/>
    <w:rsid w:val="00674C84"/>
    <w:rsid w:val="00681E9E"/>
    <w:rsid w:val="00686189"/>
    <w:rsid w:val="006876E9"/>
    <w:rsid w:val="00687A9A"/>
    <w:rsid w:val="006A18E0"/>
    <w:rsid w:val="006B02D7"/>
    <w:rsid w:val="006B0729"/>
    <w:rsid w:val="006C479E"/>
    <w:rsid w:val="006C4D1B"/>
    <w:rsid w:val="006D4C86"/>
    <w:rsid w:val="006D5CE9"/>
    <w:rsid w:val="006E1BF4"/>
    <w:rsid w:val="006F0845"/>
    <w:rsid w:val="006F11D8"/>
    <w:rsid w:val="006F4542"/>
    <w:rsid w:val="006F5E07"/>
    <w:rsid w:val="006F74ED"/>
    <w:rsid w:val="00702BCB"/>
    <w:rsid w:val="00705BF7"/>
    <w:rsid w:val="007233B5"/>
    <w:rsid w:val="007250CA"/>
    <w:rsid w:val="007326D6"/>
    <w:rsid w:val="00733FF1"/>
    <w:rsid w:val="0073770A"/>
    <w:rsid w:val="00740A46"/>
    <w:rsid w:val="00742EF7"/>
    <w:rsid w:val="00746649"/>
    <w:rsid w:val="00750061"/>
    <w:rsid w:val="0075184D"/>
    <w:rsid w:val="00760C17"/>
    <w:rsid w:val="00764683"/>
    <w:rsid w:val="0076720E"/>
    <w:rsid w:val="007800BC"/>
    <w:rsid w:val="00782529"/>
    <w:rsid w:val="00790D98"/>
    <w:rsid w:val="00795B22"/>
    <w:rsid w:val="0079655B"/>
    <w:rsid w:val="007A3712"/>
    <w:rsid w:val="007B1D88"/>
    <w:rsid w:val="007B3A26"/>
    <w:rsid w:val="007C30DF"/>
    <w:rsid w:val="007C5A7B"/>
    <w:rsid w:val="007D68BB"/>
    <w:rsid w:val="007E2AE4"/>
    <w:rsid w:val="007F03A3"/>
    <w:rsid w:val="007F1813"/>
    <w:rsid w:val="007F3C39"/>
    <w:rsid w:val="00810B17"/>
    <w:rsid w:val="00810D4E"/>
    <w:rsid w:val="0081459D"/>
    <w:rsid w:val="00821B07"/>
    <w:rsid w:val="00824372"/>
    <w:rsid w:val="008348B1"/>
    <w:rsid w:val="008422AA"/>
    <w:rsid w:val="00847BDF"/>
    <w:rsid w:val="00850D84"/>
    <w:rsid w:val="00851E90"/>
    <w:rsid w:val="0085253C"/>
    <w:rsid w:val="00857026"/>
    <w:rsid w:val="00873B0E"/>
    <w:rsid w:val="008B0D59"/>
    <w:rsid w:val="008C3316"/>
    <w:rsid w:val="008D2A16"/>
    <w:rsid w:val="008E06CC"/>
    <w:rsid w:val="00901C16"/>
    <w:rsid w:val="009053A9"/>
    <w:rsid w:val="00906730"/>
    <w:rsid w:val="009076AB"/>
    <w:rsid w:val="00911905"/>
    <w:rsid w:val="009213C6"/>
    <w:rsid w:val="00922996"/>
    <w:rsid w:val="009240A5"/>
    <w:rsid w:val="0093587E"/>
    <w:rsid w:val="00941024"/>
    <w:rsid w:val="00945B78"/>
    <w:rsid w:val="009467F5"/>
    <w:rsid w:val="009520AA"/>
    <w:rsid w:val="00957BD3"/>
    <w:rsid w:val="009601B4"/>
    <w:rsid w:val="009610DC"/>
    <w:rsid w:val="00963114"/>
    <w:rsid w:val="0096380B"/>
    <w:rsid w:val="00965764"/>
    <w:rsid w:val="00975F05"/>
    <w:rsid w:val="00983EDC"/>
    <w:rsid w:val="009862A5"/>
    <w:rsid w:val="00997937"/>
    <w:rsid w:val="009A0D9F"/>
    <w:rsid w:val="009A360B"/>
    <w:rsid w:val="009A5B91"/>
    <w:rsid w:val="009E30A6"/>
    <w:rsid w:val="009E4C28"/>
    <w:rsid w:val="009E6677"/>
    <w:rsid w:val="009F2194"/>
    <w:rsid w:val="009F4F1B"/>
    <w:rsid w:val="00A00A63"/>
    <w:rsid w:val="00A02149"/>
    <w:rsid w:val="00A075C6"/>
    <w:rsid w:val="00A07867"/>
    <w:rsid w:val="00A12835"/>
    <w:rsid w:val="00A1382B"/>
    <w:rsid w:val="00A302F7"/>
    <w:rsid w:val="00A33663"/>
    <w:rsid w:val="00A346E1"/>
    <w:rsid w:val="00A35197"/>
    <w:rsid w:val="00A37278"/>
    <w:rsid w:val="00A3755F"/>
    <w:rsid w:val="00A41E01"/>
    <w:rsid w:val="00A47ACA"/>
    <w:rsid w:val="00A5072C"/>
    <w:rsid w:val="00A50FDB"/>
    <w:rsid w:val="00A51842"/>
    <w:rsid w:val="00A55257"/>
    <w:rsid w:val="00A57F62"/>
    <w:rsid w:val="00A62C66"/>
    <w:rsid w:val="00A649C6"/>
    <w:rsid w:val="00A64E07"/>
    <w:rsid w:val="00A703E9"/>
    <w:rsid w:val="00A76512"/>
    <w:rsid w:val="00A77E6D"/>
    <w:rsid w:val="00A85D74"/>
    <w:rsid w:val="00A87B3A"/>
    <w:rsid w:val="00A903CB"/>
    <w:rsid w:val="00A9112D"/>
    <w:rsid w:val="00A95330"/>
    <w:rsid w:val="00A97784"/>
    <w:rsid w:val="00AA63D7"/>
    <w:rsid w:val="00AA6DA8"/>
    <w:rsid w:val="00AA6DF8"/>
    <w:rsid w:val="00AC1351"/>
    <w:rsid w:val="00AC2D1E"/>
    <w:rsid w:val="00AC5667"/>
    <w:rsid w:val="00AC5B5B"/>
    <w:rsid w:val="00AD0870"/>
    <w:rsid w:val="00AD21ED"/>
    <w:rsid w:val="00AD58E1"/>
    <w:rsid w:val="00AE3042"/>
    <w:rsid w:val="00AE4D47"/>
    <w:rsid w:val="00AF4241"/>
    <w:rsid w:val="00B01B75"/>
    <w:rsid w:val="00B041E3"/>
    <w:rsid w:val="00B05105"/>
    <w:rsid w:val="00B0540C"/>
    <w:rsid w:val="00B172C4"/>
    <w:rsid w:val="00B23189"/>
    <w:rsid w:val="00B23854"/>
    <w:rsid w:val="00B25BDF"/>
    <w:rsid w:val="00B26A20"/>
    <w:rsid w:val="00B27DAD"/>
    <w:rsid w:val="00B27E61"/>
    <w:rsid w:val="00B414E0"/>
    <w:rsid w:val="00B429AE"/>
    <w:rsid w:val="00B4389A"/>
    <w:rsid w:val="00B45C07"/>
    <w:rsid w:val="00B52ED1"/>
    <w:rsid w:val="00B53038"/>
    <w:rsid w:val="00B5623D"/>
    <w:rsid w:val="00B60B14"/>
    <w:rsid w:val="00B63E5F"/>
    <w:rsid w:val="00B72396"/>
    <w:rsid w:val="00B74D18"/>
    <w:rsid w:val="00B74E64"/>
    <w:rsid w:val="00B80DBB"/>
    <w:rsid w:val="00B8262B"/>
    <w:rsid w:val="00B85D11"/>
    <w:rsid w:val="00B90E6F"/>
    <w:rsid w:val="00B91DEB"/>
    <w:rsid w:val="00B96ADC"/>
    <w:rsid w:val="00BA6774"/>
    <w:rsid w:val="00BB225C"/>
    <w:rsid w:val="00BB797F"/>
    <w:rsid w:val="00BC3C78"/>
    <w:rsid w:val="00BC3D2D"/>
    <w:rsid w:val="00BC42E0"/>
    <w:rsid w:val="00BE0227"/>
    <w:rsid w:val="00BE4158"/>
    <w:rsid w:val="00BF08D8"/>
    <w:rsid w:val="00BF2309"/>
    <w:rsid w:val="00BF51D8"/>
    <w:rsid w:val="00C00E56"/>
    <w:rsid w:val="00C02FF4"/>
    <w:rsid w:val="00C063BA"/>
    <w:rsid w:val="00C06EB7"/>
    <w:rsid w:val="00C14274"/>
    <w:rsid w:val="00C14E65"/>
    <w:rsid w:val="00C152FF"/>
    <w:rsid w:val="00C168A9"/>
    <w:rsid w:val="00C17F5E"/>
    <w:rsid w:val="00C25151"/>
    <w:rsid w:val="00C330C2"/>
    <w:rsid w:val="00C35C0E"/>
    <w:rsid w:val="00C45B18"/>
    <w:rsid w:val="00C45E5C"/>
    <w:rsid w:val="00C51CEC"/>
    <w:rsid w:val="00C56F29"/>
    <w:rsid w:val="00C625CC"/>
    <w:rsid w:val="00C6508C"/>
    <w:rsid w:val="00C658F0"/>
    <w:rsid w:val="00C65BCF"/>
    <w:rsid w:val="00C77F47"/>
    <w:rsid w:val="00C83B7D"/>
    <w:rsid w:val="00C911E7"/>
    <w:rsid w:val="00C9374A"/>
    <w:rsid w:val="00CA1C80"/>
    <w:rsid w:val="00CB572D"/>
    <w:rsid w:val="00CB7E19"/>
    <w:rsid w:val="00CB7EF2"/>
    <w:rsid w:val="00CC032E"/>
    <w:rsid w:val="00CC28AE"/>
    <w:rsid w:val="00CC6100"/>
    <w:rsid w:val="00CD0017"/>
    <w:rsid w:val="00CD3FDF"/>
    <w:rsid w:val="00CE0DE4"/>
    <w:rsid w:val="00CE331C"/>
    <w:rsid w:val="00CE5941"/>
    <w:rsid w:val="00CF04F4"/>
    <w:rsid w:val="00CF259C"/>
    <w:rsid w:val="00CF52FE"/>
    <w:rsid w:val="00D11B15"/>
    <w:rsid w:val="00D141FF"/>
    <w:rsid w:val="00D174CC"/>
    <w:rsid w:val="00D31085"/>
    <w:rsid w:val="00D34423"/>
    <w:rsid w:val="00D4164B"/>
    <w:rsid w:val="00D42CB9"/>
    <w:rsid w:val="00D549C1"/>
    <w:rsid w:val="00D55500"/>
    <w:rsid w:val="00D57D25"/>
    <w:rsid w:val="00D6448D"/>
    <w:rsid w:val="00D70CAB"/>
    <w:rsid w:val="00D71EA1"/>
    <w:rsid w:val="00D72710"/>
    <w:rsid w:val="00D72D19"/>
    <w:rsid w:val="00D730CA"/>
    <w:rsid w:val="00D75458"/>
    <w:rsid w:val="00D803A0"/>
    <w:rsid w:val="00D823EC"/>
    <w:rsid w:val="00D9156F"/>
    <w:rsid w:val="00D92127"/>
    <w:rsid w:val="00D97546"/>
    <w:rsid w:val="00D97B79"/>
    <w:rsid w:val="00DA5229"/>
    <w:rsid w:val="00DB47AF"/>
    <w:rsid w:val="00DB5285"/>
    <w:rsid w:val="00DB693F"/>
    <w:rsid w:val="00DC62A6"/>
    <w:rsid w:val="00DD0A73"/>
    <w:rsid w:val="00DD1491"/>
    <w:rsid w:val="00DD3207"/>
    <w:rsid w:val="00DD58AD"/>
    <w:rsid w:val="00DE3CAF"/>
    <w:rsid w:val="00DE407F"/>
    <w:rsid w:val="00DE48BD"/>
    <w:rsid w:val="00DE530A"/>
    <w:rsid w:val="00DF1A40"/>
    <w:rsid w:val="00DF36DD"/>
    <w:rsid w:val="00DF4569"/>
    <w:rsid w:val="00DF784B"/>
    <w:rsid w:val="00E11D73"/>
    <w:rsid w:val="00E132CF"/>
    <w:rsid w:val="00E1615F"/>
    <w:rsid w:val="00E3145A"/>
    <w:rsid w:val="00E3513F"/>
    <w:rsid w:val="00E37492"/>
    <w:rsid w:val="00E422D9"/>
    <w:rsid w:val="00E50B5A"/>
    <w:rsid w:val="00E5522E"/>
    <w:rsid w:val="00E6030D"/>
    <w:rsid w:val="00E62291"/>
    <w:rsid w:val="00E673EF"/>
    <w:rsid w:val="00E675E4"/>
    <w:rsid w:val="00E70F03"/>
    <w:rsid w:val="00E730E0"/>
    <w:rsid w:val="00E7403E"/>
    <w:rsid w:val="00E7720E"/>
    <w:rsid w:val="00E80633"/>
    <w:rsid w:val="00E80EC1"/>
    <w:rsid w:val="00E83C59"/>
    <w:rsid w:val="00E83D80"/>
    <w:rsid w:val="00E91A8D"/>
    <w:rsid w:val="00E97AAD"/>
    <w:rsid w:val="00EA7962"/>
    <w:rsid w:val="00EA7B5C"/>
    <w:rsid w:val="00EB026D"/>
    <w:rsid w:val="00EB1433"/>
    <w:rsid w:val="00EB3421"/>
    <w:rsid w:val="00EB6EBB"/>
    <w:rsid w:val="00EB7090"/>
    <w:rsid w:val="00EC41B4"/>
    <w:rsid w:val="00EE09DA"/>
    <w:rsid w:val="00EE3C52"/>
    <w:rsid w:val="00EE5907"/>
    <w:rsid w:val="00EF32FA"/>
    <w:rsid w:val="00EF3747"/>
    <w:rsid w:val="00EF3ADB"/>
    <w:rsid w:val="00EF475A"/>
    <w:rsid w:val="00EF51B3"/>
    <w:rsid w:val="00F02038"/>
    <w:rsid w:val="00F0419A"/>
    <w:rsid w:val="00F06CF9"/>
    <w:rsid w:val="00F10B09"/>
    <w:rsid w:val="00F12F17"/>
    <w:rsid w:val="00F14A10"/>
    <w:rsid w:val="00F14BC3"/>
    <w:rsid w:val="00F310F3"/>
    <w:rsid w:val="00F31A9E"/>
    <w:rsid w:val="00F34EDF"/>
    <w:rsid w:val="00F37D19"/>
    <w:rsid w:val="00F44CC2"/>
    <w:rsid w:val="00F44ED5"/>
    <w:rsid w:val="00F52511"/>
    <w:rsid w:val="00F62519"/>
    <w:rsid w:val="00F66272"/>
    <w:rsid w:val="00F7328E"/>
    <w:rsid w:val="00F7510D"/>
    <w:rsid w:val="00F87156"/>
    <w:rsid w:val="00FA5830"/>
    <w:rsid w:val="00FA7A43"/>
    <w:rsid w:val="00FB342F"/>
    <w:rsid w:val="00FB3AF1"/>
    <w:rsid w:val="00FC3A92"/>
    <w:rsid w:val="00FC49DA"/>
    <w:rsid w:val="00FC776B"/>
    <w:rsid w:val="00FD1258"/>
    <w:rsid w:val="00FD7D8E"/>
    <w:rsid w:val="00FE00FB"/>
    <w:rsid w:val="00FF13C7"/>
    <w:rsid w:val="00FF186A"/>
    <w:rsid w:val="00FF6860"/>
    <w:rsid w:val="00FF71C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C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330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B53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E4D47"/>
    <w:pPr>
      <w:ind w:left="720"/>
      <w:contextualSpacing/>
    </w:pPr>
  </w:style>
  <w:style w:type="character" w:styleId="Hyperlink">
    <w:name w:val="Hyperlink"/>
    <w:basedOn w:val="DefaultParagraphFont"/>
    <w:uiPriority w:val="99"/>
    <w:unhideWhenUsed/>
    <w:rsid w:val="00795B22"/>
    <w:rPr>
      <w:color w:val="0000FF" w:themeColor="hyperlink"/>
      <w:u w:val="single"/>
    </w:rPr>
  </w:style>
  <w:style w:type="paragraph" w:styleId="ListBullet">
    <w:name w:val="List Bullet"/>
    <w:basedOn w:val="Normal"/>
    <w:uiPriority w:val="99"/>
    <w:unhideWhenUsed/>
    <w:rsid w:val="0057751A"/>
    <w:pPr>
      <w:numPr>
        <w:numId w:val="7"/>
      </w:numPr>
      <w:contextualSpacing/>
    </w:pPr>
  </w:style>
  <w:style w:type="character" w:customStyle="1" w:styleId="apple-converted-space">
    <w:name w:val="apple-converted-space"/>
    <w:basedOn w:val="DefaultParagraphFont"/>
    <w:rsid w:val="00FF6860"/>
  </w:style>
  <w:style w:type="character" w:customStyle="1" w:styleId="apple-style-span">
    <w:name w:val="apple-style-span"/>
    <w:basedOn w:val="DefaultParagraphFont"/>
    <w:rsid w:val="00BF51D8"/>
  </w:style>
</w:styles>
</file>

<file path=word/webSettings.xml><?xml version="1.0" encoding="utf-8"?>
<w:webSettings xmlns:r="http://schemas.openxmlformats.org/officeDocument/2006/relationships" xmlns:w="http://schemas.openxmlformats.org/wordprocessingml/2006/main">
  <w:divs>
    <w:div w:id="1234008578">
      <w:bodyDiv w:val="1"/>
      <w:marLeft w:val="0"/>
      <w:marRight w:val="0"/>
      <w:marTop w:val="0"/>
      <w:marBottom w:val="0"/>
      <w:divBdr>
        <w:top w:val="none" w:sz="0" w:space="0" w:color="auto"/>
        <w:left w:val="none" w:sz="0" w:space="0" w:color="auto"/>
        <w:bottom w:val="none" w:sz="0" w:space="0" w:color="auto"/>
        <w:right w:val="none" w:sz="0" w:space="0" w:color="auto"/>
      </w:divBdr>
    </w:div>
    <w:div w:id="1258323369">
      <w:bodyDiv w:val="1"/>
      <w:marLeft w:val="0"/>
      <w:marRight w:val="0"/>
      <w:marTop w:val="0"/>
      <w:marBottom w:val="0"/>
      <w:divBdr>
        <w:top w:val="none" w:sz="0" w:space="0" w:color="auto"/>
        <w:left w:val="none" w:sz="0" w:space="0" w:color="auto"/>
        <w:bottom w:val="none" w:sz="0" w:space="0" w:color="auto"/>
        <w:right w:val="none" w:sz="0" w:space="0" w:color="auto"/>
      </w:divBdr>
    </w:div>
    <w:div w:id="13051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9B46-1408-4515-9945-98A46AFD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4133</TotalTime>
  <Pages>10</Pages>
  <Words>3201</Words>
  <Characters>18252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335</cp:revision>
  <dcterms:created xsi:type="dcterms:W3CDTF">2012-02-15T14:54:00Z</dcterms:created>
  <dcterms:modified xsi:type="dcterms:W3CDTF">2016-03-11T09:11:00Z</dcterms:modified>
</cp:coreProperties>
</file>